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380" w:type="pct"/>
        <w:tblCellSpacing w:w="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48" w:type="dxa"/>
          <w:bottom w:w="48" w:type="dxa"/>
          <w:right w:w="48" w:type="dxa"/>
        </w:tblCellMar>
        <w:tblLook w:val="0600" w:firstRow="0" w:lastRow="0" w:firstColumn="0" w:lastColumn="0" w:noHBand="1" w:noVBand="1"/>
      </w:tblPr>
      <w:tblGrid>
        <w:gridCol w:w="3705"/>
        <w:gridCol w:w="7905"/>
      </w:tblGrid>
      <w:tr w:rsidR="00E37F99" w:rsidRPr="00707F35" w14:paraId="2B9E0CF8" w14:textId="77777777" w:rsidTr="00F35B98">
        <w:trPr>
          <w:trHeight w:val="300"/>
          <w:tblCellSpacing w:w="6" w:type="dxa"/>
        </w:trPr>
        <w:tc>
          <w:tcPr>
            <w:tcW w:w="1590" w:type="pct"/>
            <w:shd w:val="clear" w:color="auto" w:fill="auto"/>
            <w:vAlign w:val="center"/>
            <w:hideMark/>
          </w:tcPr>
          <w:p w14:paraId="2B9E0CF6" w14:textId="68605B05" w:rsidR="00E37F99" w:rsidRPr="00707F35" w:rsidRDefault="00E37F99" w:rsidP="00A17696">
            <w:pPr>
              <w:spacing w:after="0" w:line="240" w:lineRule="auto"/>
              <w:jc w:val="right"/>
              <w:rPr>
                <w:rFonts w:ascii="Arial" w:eastAsia="Times New Roman" w:hAnsi="Arial" w:cs="Arial"/>
                <w:b/>
                <w:bCs/>
                <w:color w:val="000000"/>
                <w:sz w:val="18"/>
                <w:szCs w:val="18"/>
              </w:rPr>
            </w:pPr>
            <w:r w:rsidRPr="00707F35">
              <w:rPr>
                <w:rFonts w:ascii="Arial" w:eastAsia="Times New Roman" w:hAnsi="Arial" w:cs="Arial"/>
                <w:b/>
                <w:bCs/>
                <w:color w:val="000000"/>
                <w:sz w:val="18"/>
                <w:szCs w:val="18"/>
              </w:rPr>
              <w:t>Job Title:</w:t>
            </w:r>
          </w:p>
        </w:tc>
        <w:tc>
          <w:tcPr>
            <w:tcW w:w="3394" w:type="pct"/>
            <w:shd w:val="clear" w:color="auto" w:fill="auto"/>
            <w:vAlign w:val="center"/>
            <w:hideMark/>
          </w:tcPr>
          <w:p w14:paraId="2B9E0CF7" w14:textId="15364990" w:rsidR="00E37F99" w:rsidRPr="00207642" w:rsidRDefault="00135A64" w:rsidP="75A58916">
            <w:pPr>
              <w:spacing w:after="0" w:line="240" w:lineRule="auto"/>
              <w:rPr>
                <w:rFonts w:ascii="Arial" w:eastAsia="Times New Roman" w:hAnsi="Arial" w:cs="Arial"/>
                <w:b/>
                <w:bCs/>
                <w:sz w:val="18"/>
                <w:szCs w:val="18"/>
              </w:rPr>
            </w:pPr>
            <w:r w:rsidRPr="00207642">
              <w:rPr>
                <w:rFonts w:ascii="Arial" w:eastAsia="Times New Roman" w:hAnsi="Arial" w:cs="Arial"/>
                <w:b/>
                <w:bCs/>
                <w:sz w:val="18"/>
                <w:szCs w:val="18"/>
              </w:rPr>
              <w:t>Equipment Technician</w:t>
            </w:r>
            <w:r w:rsidR="00E175B8" w:rsidRPr="00207642">
              <w:rPr>
                <w:rFonts w:ascii="Arial" w:eastAsia="Times New Roman" w:hAnsi="Arial" w:cs="Arial"/>
                <w:b/>
                <w:bCs/>
                <w:sz w:val="18"/>
                <w:szCs w:val="18"/>
              </w:rPr>
              <w:t xml:space="preserve"> </w:t>
            </w:r>
            <w:r w:rsidR="00E2190D" w:rsidRPr="00207642">
              <w:rPr>
                <w:rFonts w:ascii="Arial" w:eastAsia="Times New Roman" w:hAnsi="Arial" w:cs="Arial"/>
                <w:b/>
                <w:bCs/>
                <w:sz w:val="18"/>
                <w:szCs w:val="18"/>
              </w:rPr>
              <w:t>- 55</w:t>
            </w:r>
            <w:r w:rsidR="009B27B6">
              <w:rPr>
                <w:rFonts w:ascii="Arial" w:eastAsia="Times New Roman" w:hAnsi="Arial" w:cs="Arial"/>
                <w:b/>
                <w:bCs/>
                <w:sz w:val="18"/>
                <w:szCs w:val="18"/>
              </w:rPr>
              <w:t>19</w:t>
            </w:r>
          </w:p>
        </w:tc>
      </w:tr>
      <w:tr w:rsidR="00E37F99" w:rsidRPr="00707F35" w14:paraId="2B9E0CFB" w14:textId="77777777" w:rsidTr="00F35B98">
        <w:trPr>
          <w:trHeight w:val="213"/>
          <w:tblCellSpacing w:w="6" w:type="dxa"/>
        </w:trPr>
        <w:tc>
          <w:tcPr>
            <w:tcW w:w="1590" w:type="pct"/>
            <w:shd w:val="clear" w:color="auto" w:fill="auto"/>
            <w:vAlign w:val="center"/>
            <w:hideMark/>
          </w:tcPr>
          <w:p w14:paraId="2B9E0CF9" w14:textId="77777777" w:rsidR="00E37F99" w:rsidRPr="00707F35" w:rsidRDefault="00E37F99" w:rsidP="00A17696">
            <w:pPr>
              <w:spacing w:after="0" w:line="240" w:lineRule="auto"/>
              <w:jc w:val="right"/>
              <w:rPr>
                <w:rFonts w:ascii="Arial" w:eastAsia="Times New Roman" w:hAnsi="Arial" w:cs="Arial"/>
                <w:b/>
                <w:bCs/>
                <w:color w:val="000000"/>
                <w:sz w:val="18"/>
                <w:szCs w:val="18"/>
              </w:rPr>
            </w:pPr>
            <w:r w:rsidRPr="00707F35">
              <w:rPr>
                <w:rFonts w:ascii="Arial" w:eastAsia="Times New Roman" w:hAnsi="Arial" w:cs="Arial"/>
                <w:b/>
                <w:bCs/>
                <w:color w:val="000000"/>
                <w:sz w:val="18"/>
                <w:szCs w:val="18"/>
              </w:rPr>
              <w:t>Closing Date:</w:t>
            </w:r>
          </w:p>
        </w:tc>
        <w:tc>
          <w:tcPr>
            <w:tcW w:w="3394" w:type="pct"/>
            <w:shd w:val="clear" w:color="auto" w:fill="auto"/>
            <w:vAlign w:val="center"/>
            <w:hideMark/>
          </w:tcPr>
          <w:p w14:paraId="2B9E0CFA" w14:textId="43462746" w:rsidR="00E37F99" w:rsidRPr="00707F35" w:rsidRDefault="00135A64" w:rsidP="00A17696">
            <w:pPr>
              <w:spacing w:after="0" w:line="240" w:lineRule="auto"/>
              <w:rPr>
                <w:rFonts w:ascii="Arial" w:eastAsia="Times New Roman" w:hAnsi="Arial" w:cs="Arial"/>
                <w:sz w:val="18"/>
                <w:szCs w:val="18"/>
              </w:rPr>
            </w:pPr>
            <w:r>
              <w:rPr>
                <w:rFonts w:ascii="Arial" w:eastAsia="Times New Roman" w:hAnsi="Arial" w:cs="Arial"/>
                <w:sz w:val="18"/>
                <w:szCs w:val="18"/>
              </w:rPr>
              <w:t>Open until Filled</w:t>
            </w:r>
          </w:p>
        </w:tc>
      </w:tr>
      <w:tr w:rsidR="00F64547" w:rsidRPr="00707F35" w14:paraId="2B9E0CFE" w14:textId="77777777" w:rsidTr="00F35B98">
        <w:trPr>
          <w:trHeight w:val="213"/>
          <w:tblCellSpacing w:w="6" w:type="dxa"/>
        </w:trPr>
        <w:tc>
          <w:tcPr>
            <w:tcW w:w="1590" w:type="pct"/>
            <w:shd w:val="clear" w:color="auto" w:fill="auto"/>
            <w:vAlign w:val="center"/>
            <w:hideMark/>
          </w:tcPr>
          <w:p w14:paraId="2B9E0CFC" w14:textId="77777777" w:rsidR="00F64547" w:rsidRPr="00707F35" w:rsidRDefault="00F64547" w:rsidP="00F64547">
            <w:pPr>
              <w:spacing w:after="0" w:line="240" w:lineRule="auto"/>
              <w:jc w:val="right"/>
              <w:rPr>
                <w:rFonts w:ascii="Arial" w:eastAsia="Times New Roman" w:hAnsi="Arial" w:cs="Arial"/>
                <w:b/>
                <w:bCs/>
                <w:color w:val="000000"/>
                <w:sz w:val="18"/>
                <w:szCs w:val="18"/>
              </w:rPr>
            </w:pPr>
            <w:r w:rsidRPr="00707F35">
              <w:rPr>
                <w:rFonts w:ascii="Arial" w:eastAsia="Times New Roman" w:hAnsi="Arial" w:cs="Arial"/>
                <w:b/>
                <w:bCs/>
                <w:color w:val="000000"/>
                <w:sz w:val="18"/>
                <w:szCs w:val="18"/>
              </w:rPr>
              <w:t>Salary:</w:t>
            </w:r>
          </w:p>
        </w:tc>
        <w:tc>
          <w:tcPr>
            <w:tcW w:w="3394" w:type="pct"/>
            <w:shd w:val="clear" w:color="auto" w:fill="auto"/>
            <w:vAlign w:val="center"/>
            <w:hideMark/>
          </w:tcPr>
          <w:p w14:paraId="2B9E0CFD" w14:textId="7D4D0ED0" w:rsidR="00F64547" w:rsidRPr="00707F35" w:rsidRDefault="00BA75B3" w:rsidP="00F64547">
            <w:pPr>
              <w:spacing w:after="0" w:line="240" w:lineRule="auto"/>
              <w:rPr>
                <w:rFonts w:ascii="Arial" w:eastAsia="Times New Roman" w:hAnsi="Arial" w:cs="Arial"/>
                <w:sz w:val="18"/>
                <w:szCs w:val="18"/>
              </w:rPr>
            </w:pPr>
            <w:r>
              <w:rPr>
                <w:rFonts w:ascii="Arial" w:eastAsia="Times New Roman" w:hAnsi="Arial" w:cs="Arial"/>
                <w:sz w:val="18"/>
                <w:szCs w:val="18"/>
              </w:rPr>
              <w:t>$35.06, $36.81, or $38.65/hour, dependent on ASE Certifications</w:t>
            </w:r>
          </w:p>
        </w:tc>
      </w:tr>
      <w:tr w:rsidR="00F64547" w:rsidRPr="00707F35" w14:paraId="2B9E0D01" w14:textId="77777777" w:rsidTr="00F35B98">
        <w:trPr>
          <w:trHeight w:val="240"/>
          <w:tblCellSpacing w:w="6" w:type="dxa"/>
        </w:trPr>
        <w:tc>
          <w:tcPr>
            <w:tcW w:w="1590" w:type="pct"/>
            <w:shd w:val="clear" w:color="auto" w:fill="auto"/>
            <w:vAlign w:val="center"/>
            <w:hideMark/>
          </w:tcPr>
          <w:p w14:paraId="2B9E0CFF" w14:textId="77777777" w:rsidR="00F64547" w:rsidRPr="00707F35" w:rsidRDefault="00F64547" w:rsidP="00F64547">
            <w:pPr>
              <w:spacing w:after="0" w:line="240" w:lineRule="auto"/>
              <w:jc w:val="right"/>
              <w:rPr>
                <w:rFonts w:ascii="Arial" w:eastAsia="Times New Roman" w:hAnsi="Arial" w:cs="Arial"/>
                <w:b/>
                <w:bCs/>
                <w:color w:val="000000"/>
                <w:sz w:val="18"/>
                <w:szCs w:val="18"/>
              </w:rPr>
            </w:pPr>
            <w:r w:rsidRPr="00707F35">
              <w:rPr>
                <w:rFonts w:ascii="Arial" w:eastAsia="Times New Roman" w:hAnsi="Arial" w:cs="Arial"/>
                <w:b/>
                <w:bCs/>
                <w:color w:val="000000"/>
                <w:sz w:val="18"/>
                <w:szCs w:val="18"/>
              </w:rPr>
              <w:t>Job Type:</w:t>
            </w:r>
          </w:p>
        </w:tc>
        <w:sdt>
          <w:sdtPr>
            <w:rPr>
              <w:rFonts w:ascii="Arial" w:eastAsia="Times New Roman" w:hAnsi="Arial" w:cs="Arial"/>
              <w:sz w:val="18"/>
              <w:szCs w:val="18"/>
            </w:rPr>
            <w:alias w:val="Type"/>
            <w:tag w:val="Type"/>
            <w:id w:val="-2129008028"/>
            <w:placeholder>
              <w:docPart w:val="1CDDDE65F057455DA09D6B371B986FA0"/>
            </w:placeholder>
            <w:dropDownList>
              <w:listItem w:value="Choose an item."/>
              <w:listItem w:displayText="Part-Time" w:value="Part-Time"/>
              <w:listItem w:displayText="Part-Time (30 hrs)" w:value="Part-Time (30 hrs)"/>
              <w:listItem w:displayText="Full-Time" w:value="Full-Time"/>
              <w:listItem w:displayText="Temporary" w:value="Temporary"/>
              <w:listItem w:displayText="Seasonal" w:value="Seasonal"/>
              <w:listItem w:displayText="Intern" w:value="Intern"/>
            </w:dropDownList>
          </w:sdtPr>
          <w:sdtContent>
            <w:tc>
              <w:tcPr>
                <w:tcW w:w="3394" w:type="pct"/>
                <w:shd w:val="clear" w:color="auto" w:fill="auto"/>
                <w:vAlign w:val="center"/>
                <w:hideMark/>
              </w:tcPr>
              <w:p w14:paraId="2B9E0D00" w14:textId="0EB95206" w:rsidR="00F64547" w:rsidRPr="00707F35" w:rsidRDefault="006F0B2E" w:rsidP="00F64547">
                <w:pPr>
                  <w:spacing w:after="0" w:line="240" w:lineRule="auto"/>
                  <w:rPr>
                    <w:rFonts w:ascii="Arial" w:eastAsia="Times New Roman" w:hAnsi="Arial" w:cs="Arial"/>
                    <w:sz w:val="18"/>
                    <w:szCs w:val="18"/>
                  </w:rPr>
                </w:pPr>
                <w:r>
                  <w:rPr>
                    <w:rFonts w:ascii="Arial" w:eastAsia="Times New Roman" w:hAnsi="Arial" w:cs="Arial"/>
                    <w:sz w:val="18"/>
                    <w:szCs w:val="18"/>
                  </w:rPr>
                  <w:t>Full-Time</w:t>
                </w:r>
              </w:p>
            </w:tc>
          </w:sdtContent>
        </w:sdt>
      </w:tr>
      <w:tr w:rsidR="00F64547" w:rsidRPr="00707F35" w14:paraId="2B9E0D04" w14:textId="77777777" w:rsidTr="00F35B98">
        <w:trPr>
          <w:trHeight w:val="253"/>
          <w:tblCellSpacing w:w="6" w:type="dxa"/>
        </w:trPr>
        <w:tc>
          <w:tcPr>
            <w:tcW w:w="1590" w:type="pct"/>
            <w:shd w:val="clear" w:color="auto" w:fill="auto"/>
            <w:vAlign w:val="center"/>
            <w:hideMark/>
          </w:tcPr>
          <w:p w14:paraId="2B9E0D02" w14:textId="77777777" w:rsidR="00F64547" w:rsidRPr="00707F35" w:rsidRDefault="00F64547" w:rsidP="00F64547">
            <w:pPr>
              <w:spacing w:after="0" w:line="240" w:lineRule="auto"/>
              <w:jc w:val="right"/>
              <w:rPr>
                <w:rFonts w:ascii="Arial" w:eastAsia="Times New Roman" w:hAnsi="Arial" w:cs="Arial"/>
                <w:b/>
                <w:bCs/>
                <w:color w:val="000000"/>
                <w:sz w:val="18"/>
                <w:szCs w:val="18"/>
              </w:rPr>
            </w:pPr>
            <w:r w:rsidRPr="00707F35">
              <w:rPr>
                <w:rFonts w:ascii="Arial" w:eastAsia="Times New Roman" w:hAnsi="Arial" w:cs="Arial"/>
                <w:b/>
                <w:bCs/>
                <w:color w:val="000000"/>
                <w:sz w:val="18"/>
                <w:szCs w:val="18"/>
              </w:rPr>
              <w:t>Location:</w:t>
            </w:r>
          </w:p>
        </w:tc>
        <w:tc>
          <w:tcPr>
            <w:tcW w:w="3394" w:type="pct"/>
            <w:shd w:val="clear" w:color="auto" w:fill="auto"/>
            <w:vAlign w:val="center"/>
            <w:hideMark/>
          </w:tcPr>
          <w:p w14:paraId="2B9E0D03" w14:textId="02B29763" w:rsidR="00F64547" w:rsidRPr="00707F35" w:rsidRDefault="00000000" w:rsidP="00F64547">
            <w:pPr>
              <w:spacing w:after="0" w:line="240" w:lineRule="auto"/>
              <w:rPr>
                <w:rFonts w:ascii="Arial" w:eastAsia="Times New Roman" w:hAnsi="Arial" w:cs="Arial"/>
                <w:sz w:val="18"/>
                <w:szCs w:val="18"/>
              </w:rPr>
            </w:pPr>
            <w:sdt>
              <w:sdtPr>
                <w:rPr>
                  <w:rFonts w:ascii="Arial" w:eastAsia="Times New Roman" w:hAnsi="Arial" w:cs="Arial"/>
                  <w:sz w:val="18"/>
                  <w:szCs w:val="18"/>
                </w:rPr>
                <w:alias w:val="Location"/>
                <w:tag w:val="Location"/>
                <w:id w:val="-2129008025"/>
                <w:placeholder>
                  <w:docPart w:val="4744D0BCAA86424D9705E8D0952F02DA"/>
                </w:placeholder>
                <w:dropDownList>
                  <w:listItem w:value="Choose an item."/>
                  <w:listItem w:displayText="Naperville Municipal Center, 400 S Eagle St" w:value="Naperville Municipal Center, 400 S Eagle St"/>
                  <w:listItem w:displayText="Police Department - 1350 Aurora Avenue" w:value="Police Department - 1350 Aurora Avenue"/>
                  <w:listItem w:displayText="Fire Department - 535 Fairway Drive" w:value="Fire Department - 535 Fairway Drive"/>
                  <w:listItem w:displayText="DPU - W Supply and Reclamation, 3712 Plainfield/Naperville" w:value="DPU - W Supply and Reclamation, 3712 Plainfield/Naperville"/>
                  <w:listItem w:displayText="DPU - W South Operations Center, 1800 S Washington" w:value="DPU - W South Operations Center, 1800 S Washington"/>
                  <w:listItem w:displayText="DPU - W Civil/Env Engineering, 3612 Planfield/Naperville" w:value="DPU - W Civil/Env Engineering, 3612 Planfield/Naperville"/>
                  <w:listItem w:displayText="DPU - W Water Service Center, 1200 W Ogden Avenue" w:value="DPU - W Water Service Center, 1200 W Ogden Avenue"/>
                  <w:listItem w:displayText="DPW - 180 Fort Hill Drive" w:value="DPW - 180 Fort Hill Drive"/>
                  <w:listItem w:displayText="DPU-E Supply &amp; Control, 1392 Aurora Ave., Suite 200" w:value="DPU-E Supply &amp; Control, 1392 Aurora Ave., Suite 200"/>
                  <w:listItem w:displayText="DPU-E Distribution &amp; Engineering, 1392 Aurora Ave., Suite 100" w:value="DPU-E Distribution &amp; Engineering, 1392 Aurora Ave., Suite 100"/>
                  <w:listItem w:displayText="Public Works Service Center, 180 Fort Hill Drive" w:value="Public Works Service Center, 180 Fort Hill Drive"/>
                </w:dropDownList>
              </w:sdtPr>
              <w:sdtContent>
                <w:r w:rsidR="006F0B2E">
                  <w:rPr>
                    <w:rFonts w:ascii="Arial" w:eastAsia="Times New Roman" w:hAnsi="Arial" w:cs="Arial"/>
                    <w:sz w:val="18"/>
                    <w:szCs w:val="18"/>
                  </w:rPr>
                  <w:t>DPW - 180 Fort Hill Drive</w:t>
                </w:r>
              </w:sdtContent>
            </w:sdt>
            <w:r w:rsidR="00F64547" w:rsidRPr="00707F35">
              <w:rPr>
                <w:rFonts w:ascii="Arial" w:eastAsia="Times New Roman" w:hAnsi="Arial" w:cs="Arial"/>
                <w:sz w:val="18"/>
                <w:szCs w:val="18"/>
              </w:rPr>
              <w:t xml:space="preserve">, Naperville, Illinois </w:t>
            </w:r>
          </w:p>
        </w:tc>
      </w:tr>
      <w:tr w:rsidR="00F64547" w:rsidRPr="00707F35" w14:paraId="2B9E0D07" w14:textId="77777777" w:rsidTr="00F35B98">
        <w:trPr>
          <w:trHeight w:val="240"/>
          <w:tblCellSpacing w:w="6" w:type="dxa"/>
        </w:trPr>
        <w:tc>
          <w:tcPr>
            <w:tcW w:w="1590" w:type="pct"/>
            <w:shd w:val="clear" w:color="auto" w:fill="auto"/>
            <w:vAlign w:val="center"/>
            <w:hideMark/>
          </w:tcPr>
          <w:p w14:paraId="2B9E0D05" w14:textId="77777777" w:rsidR="00F64547" w:rsidRPr="00707F35" w:rsidRDefault="00F64547" w:rsidP="00F64547">
            <w:pPr>
              <w:spacing w:after="0" w:line="240" w:lineRule="auto"/>
              <w:jc w:val="right"/>
              <w:rPr>
                <w:rFonts w:ascii="Arial" w:eastAsia="Times New Roman" w:hAnsi="Arial" w:cs="Arial"/>
                <w:b/>
                <w:bCs/>
                <w:color w:val="000000"/>
                <w:sz w:val="18"/>
                <w:szCs w:val="18"/>
              </w:rPr>
            </w:pPr>
            <w:r w:rsidRPr="00707F35">
              <w:rPr>
                <w:rFonts w:ascii="Arial" w:eastAsia="Times New Roman" w:hAnsi="Arial" w:cs="Arial"/>
                <w:b/>
                <w:bCs/>
                <w:color w:val="000000"/>
                <w:sz w:val="18"/>
                <w:szCs w:val="18"/>
              </w:rPr>
              <w:t>Department:</w:t>
            </w:r>
          </w:p>
        </w:tc>
        <w:sdt>
          <w:sdtPr>
            <w:rPr>
              <w:rFonts w:ascii="Arial" w:eastAsia="Times New Roman" w:hAnsi="Arial" w:cs="Arial"/>
              <w:sz w:val="18"/>
              <w:szCs w:val="18"/>
            </w:rPr>
            <w:alias w:val="Departments"/>
            <w:tag w:val="Departments"/>
            <w:id w:val="-2129008033"/>
            <w:placeholder>
              <w:docPart w:val="C32B5C3A72A847F89A2643FB164ADA9C"/>
            </w:placeholder>
            <w:dropDownList>
              <w:listItem w:value="Choose an item."/>
              <w:listItem w:displayText="Finance Department" w:value="Finance Department"/>
              <w:listItem w:displayText="Police Department" w:value="Police Department"/>
              <w:listItem w:displayText="Fire Department" w:value="Fire Department"/>
              <w:listItem w:displayText="Transportation, Engineering and Development" w:value="Transportation, Engineering and Development"/>
              <w:listItem w:displayText="Department of Public Works - Public Works Service Center" w:value="Department of Public Works - Public Works Service Center"/>
              <w:listItem w:displayText="Department of Public Utilities - Water" w:value="Department of Public Utilities - Water"/>
              <w:listItem w:displayText="Department of Public Utilities - Electric" w:value="Department of Public Utilities - Electric"/>
              <w:listItem w:displayText="City Clerk" w:value="City Clerk"/>
              <w:listItem w:displayText="City Managers Office" w:value="City Managers Office"/>
              <w:listItem w:displayText="Legal Department" w:value="Legal Department"/>
              <w:listItem w:displayText="Human Resources" w:value="Human Resources"/>
              <w:listItem w:displayText="Mayor's Office" w:value="Mayor's Office"/>
              <w:listItem w:displayText="IT" w:value="IT"/>
              <w:listItem w:displayText="Communications" w:value="Communications"/>
            </w:dropDownList>
          </w:sdtPr>
          <w:sdtContent>
            <w:tc>
              <w:tcPr>
                <w:tcW w:w="3394" w:type="pct"/>
                <w:shd w:val="clear" w:color="auto" w:fill="auto"/>
                <w:vAlign w:val="center"/>
                <w:hideMark/>
              </w:tcPr>
              <w:p w14:paraId="2B9E0D06" w14:textId="2D613B1F" w:rsidR="00F64547" w:rsidRPr="00707F35" w:rsidRDefault="006F0B2E" w:rsidP="00F64547">
                <w:pPr>
                  <w:spacing w:after="0" w:line="240" w:lineRule="auto"/>
                  <w:rPr>
                    <w:rFonts w:ascii="Arial" w:eastAsia="Times New Roman" w:hAnsi="Arial" w:cs="Arial"/>
                    <w:sz w:val="18"/>
                    <w:szCs w:val="18"/>
                  </w:rPr>
                </w:pPr>
                <w:r>
                  <w:rPr>
                    <w:rFonts w:ascii="Arial" w:eastAsia="Times New Roman" w:hAnsi="Arial" w:cs="Arial"/>
                    <w:sz w:val="18"/>
                    <w:szCs w:val="18"/>
                  </w:rPr>
                  <w:t>Department of Public Works - Public Works Service Center</w:t>
                </w:r>
              </w:p>
            </w:tc>
          </w:sdtContent>
        </w:sdt>
      </w:tr>
      <w:tr w:rsidR="00F64547" w:rsidRPr="00707F35" w14:paraId="2B9E0D09" w14:textId="77777777" w:rsidTr="00F35B98">
        <w:tblPrEx>
          <w:tblCellSpacing w:w="0" w:type="dxa"/>
          <w:tblCellMar>
            <w:top w:w="0" w:type="dxa"/>
            <w:left w:w="0" w:type="dxa"/>
            <w:bottom w:w="0" w:type="dxa"/>
            <w:right w:w="0" w:type="dxa"/>
          </w:tblCellMar>
        </w:tblPrEx>
        <w:trPr>
          <w:trHeight w:val="213"/>
          <w:tblCellSpacing w:w="0" w:type="dxa"/>
        </w:trPr>
        <w:tc>
          <w:tcPr>
            <w:tcW w:w="4990" w:type="pct"/>
            <w:gridSpan w:val="2"/>
            <w:shd w:val="clear" w:color="auto" w:fill="E6E6E6"/>
            <w:tcMar>
              <w:top w:w="46" w:type="dxa"/>
              <w:left w:w="46" w:type="dxa"/>
              <w:bottom w:w="46" w:type="dxa"/>
              <w:right w:w="46" w:type="dxa"/>
            </w:tcMar>
            <w:vAlign w:val="center"/>
            <w:hideMark/>
          </w:tcPr>
          <w:p w14:paraId="2B9E0D08" w14:textId="77777777" w:rsidR="00F64547" w:rsidRPr="00707F35" w:rsidRDefault="00F64547" w:rsidP="00F64547">
            <w:pPr>
              <w:spacing w:after="0" w:line="240" w:lineRule="auto"/>
              <w:ind w:left="144" w:right="144"/>
              <w:rPr>
                <w:rFonts w:ascii="Arial" w:eastAsia="Times New Roman" w:hAnsi="Arial" w:cs="Arial"/>
                <w:b/>
                <w:bCs/>
                <w:color w:val="000000"/>
                <w:sz w:val="18"/>
                <w:szCs w:val="18"/>
              </w:rPr>
            </w:pPr>
            <w:r w:rsidRPr="00707F35">
              <w:rPr>
                <w:rFonts w:ascii="Arial" w:eastAsia="Times New Roman" w:hAnsi="Arial" w:cs="Arial"/>
                <w:b/>
                <w:bCs/>
                <w:color w:val="000000"/>
                <w:sz w:val="18"/>
                <w:szCs w:val="18"/>
              </w:rPr>
              <w:t xml:space="preserve">Job Description: </w:t>
            </w:r>
          </w:p>
        </w:tc>
      </w:tr>
      <w:tr w:rsidR="00F64547" w:rsidRPr="00707F35" w14:paraId="2B9E0D0B" w14:textId="77777777" w:rsidTr="00433278">
        <w:tblPrEx>
          <w:tblCellSpacing w:w="0" w:type="dxa"/>
          <w:tblCellMar>
            <w:top w:w="0" w:type="dxa"/>
            <w:left w:w="0" w:type="dxa"/>
            <w:bottom w:w="0" w:type="dxa"/>
            <w:right w:w="0" w:type="dxa"/>
          </w:tblCellMar>
        </w:tblPrEx>
        <w:trPr>
          <w:trHeight w:val="1852"/>
          <w:tblCellSpacing w:w="0" w:type="dxa"/>
        </w:trPr>
        <w:tc>
          <w:tcPr>
            <w:tcW w:w="4990" w:type="pct"/>
            <w:gridSpan w:val="2"/>
            <w:shd w:val="clear" w:color="auto" w:fill="FFFFFF" w:themeFill="background1"/>
            <w:tcMar>
              <w:top w:w="46" w:type="dxa"/>
              <w:left w:w="46" w:type="dxa"/>
              <w:bottom w:w="46" w:type="dxa"/>
              <w:right w:w="46" w:type="dxa"/>
            </w:tcMar>
            <w:vAlign w:val="center"/>
            <w:hideMark/>
          </w:tcPr>
          <w:p w14:paraId="1B5E7867" w14:textId="6384B16B" w:rsidR="00767A40" w:rsidRPr="00433278" w:rsidRDefault="000D29AC" w:rsidP="005770E6">
            <w:pPr>
              <w:tabs>
                <w:tab w:val="left" w:pos="-720"/>
              </w:tabs>
              <w:suppressAutoHyphens/>
              <w:overflowPunct w:val="0"/>
              <w:autoSpaceDE w:val="0"/>
              <w:autoSpaceDN w:val="0"/>
              <w:adjustRightInd w:val="0"/>
              <w:spacing w:after="0" w:line="240" w:lineRule="auto"/>
              <w:textAlignment w:val="baseline"/>
              <w:rPr>
                <w:rFonts w:ascii="Arial" w:hAnsi="Arial" w:cs="Arial"/>
                <w:sz w:val="18"/>
                <w:szCs w:val="18"/>
              </w:rPr>
            </w:pPr>
            <w:r w:rsidRPr="00433278">
              <w:rPr>
                <w:rFonts w:ascii="Arial" w:eastAsia="Times New Roman" w:hAnsi="Arial" w:cs="Arial"/>
                <w:spacing w:val="-3"/>
                <w:sz w:val="18"/>
                <w:szCs w:val="18"/>
              </w:rPr>
              <w:t xml:space="preserve">Advance your career with the City of Naperville’s Fleet Division, proudly recognized as one of NAFA’s 100 Best Fleets for over 11 years. We’re seeking a skilled Equipment Technician with ASE certifications to focus on the repair and maintenance of </w:t>
            </w:r>
            <w:r w:rsidR="00ED20EF" w:rsidRPr="00433278">
              <w:rPr>
                <w:rFonts w:ascii="Arial" w:eastAsia="Times New Roman" w:hAnsi="Arial" w:cs="Arial"/>
                <w:spacing w:val="-3"/>
                <w:sz w:val="18"/>
                <w:szCs w:val="18"/>
              </w:rPr>
              <w:t xml:space="preserve">a wide variety of vehicles including </w:t>
            </w:r>
            <w:r w:rsidRPr="00433278">
              <w:rPr>
                <w:rFonts w:ascii="Arial" w:eastAsia="Times New Roman" w:hAnsi="Arial" w:cs="Arial"/>
                <w:spacing w:val="-3"/>
                <w:sz w:val="18"/>
                <w:szCs w:val="18"/>
              </w:rPr>
              <w:t xml:space="preserve">diesel engines and emergency vehicles. This role is vital in ensuring that </w:t>
            </w:r>
            <w:r w:rsidR="00EE03DE" w:rsidRPr="00433278">
              <w:rPr>
                <w:rFonts w:ascii="Arial" w:eastAsia="Times New Roman" w:hAnsi="Arial" w:cs="Arial"/>
                <w:spacing w:val="-3"/>
                <w:sz w:val="18"/>
                <w:szCs w:val="18"/>
              </w:rPr>
              <w:t>the City’s</w:t>
            </w:r>
            <w:r w:rsidRPr="00433278">
              <w:rPr>
                <w:rFonts w:ascii="Arial" w:eastAsia="Times New Roman" w:hAnsi="Arial" w:cs="Arial"/>
                <w:spacing w:val="-3"/>
                <w:sz w:val="18"/>
                <w:szCs w:val="18"/>
              </w:rPr>
              <w:t xml:space="preserve"> emergency response vehicles are always in top condition</w:t>
            </w:r>
            <w:r w:rsidR="000E7B9D" w:rsidRPr="00433278">
              <w:rPr>
                <w:rFonts w:ascii="Arial" w:eastAsia="Times New Roman" w:hAnsi="Arial" w:cs="Arial"/>
                <w:spacing w:val="-3"/>
                <w:sz w:val="18"/>
                <w:szCs w:val="18"/>
              </w:rPr>
              <w:t xml:space="preserve"> and</w:t>
            </w:r>
            <w:r w:rsidRPr="00433278">
              <w:rPr>
                <w:rFonts w:ascii="Arial" w:eastAsia="Times New Roman" w:hAnsi="Arial" w:cs="Arial"/>
                <w:spacing w:val="-3"/>
                <w:sz w:val="18"/>
                <w:szCs w:val="18"/>
              </w:rPr>
              <w:t xml:space="preserve"> ready to serve </w:t>
            </w:r>
            <w:r w:rsidR="00EE03DE" w:rsidRPr="00433278">
              <w:rPr>
                <w:rFonts w:ascii="Arial" w:eastAsia="Times New Roman" w:hAnsi="Arial" w:cs="Arial"/>
                <w:spacing w:val="-3"/>
                <w:sz w:val="18"/>
                <w:szCs w:val="18"/>
              </w:rPr>
              <w:t>the</w:t>
            </w:r>
            <w:r w:rsidRPr="00433278">
              <w:rPr>
                <w:rFonts w:ascii="Arial" w:eastAsia="Times New Roman" w:hAnsi="Arial" w:cs="Arial"/>
                <w:spacing w:val="-3"/>
                <w:sz w:val="18"/>
                <w:szCs w:val="18"/>
              </w:rPr>
              <w:t xml:space="preserve"> community in critical </w:t>
            </w:r>
            <w:r w:rsidR="005770E6" w:rsidRPr="00433278">
              <w:rPr>
                <w:rFonts w:ascii="Arial" w:eastAsia="Times New Roman" w:hAnsi="Arial" w:cs="Arial"/>
                <w:spacing w:val="-3"/>
                <w:sz w:val="18"/>
                <w:szCs w:val="18"/>
              </w:rPr>
              <w:t>moments.</w:t>
            </w:r>
            <w:r w:rsidR="005770E6" w:rsidRPr="00433278">
              <w:rPr>
                <w:rFonts w:ascii="Arial" w:hAnsi="Arial" w:cs="Arial"/>
                <w:sz w:val="18"/>
                <w:szCs w:val="18"/>
              </w:rPr>
              <w:t xml:space="preserve"> </w:t>
            </w:r>
          </w:p>
          <w:p w14:paraId="67DB3678" w14:textId="77777777" w:rsidR="00767A40" w:rsidRPr="00433278" w:rsidRDefault="00767A40" w:rsidP="005770E6">
            <w:pPr>
              <w:tabs>
                <w:tab w:val="left" w:pos="-720"/>
              </w:tabs>
              <w:suppressAutoHyphens/>
              <w:overflowPunct w:val="0"/>
              <w:autoSpaceDE w:val="0"/>
              <w:autoSpaceDN w:val="0"/>
              <w:adjustRightInd w:val="0"/>
              <w:spacing w:after="0" w:line="240" w:lineRule="auto"/>
              <w:textAlignment w:val="baseline"/>
              <w:rPr>
                <w:rFonts w:ascii="Arial" w:hAnsi="Arial" w:cs="Arial"/>
                <w:sz w:val="18"/>
                <w:szCs w:val="18"/>
              </w:rPr>
            </w:pPr>
          </w:p>
          <w:p w14:paraId="2B9E0D0A" w14:textId="19463798" w:rsidR="00F64547" w:rsidRPr="005770E6" w:rsidRDefault="00052CB0" w:rsidP="005770E6">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pacing w:val="-3"/>
                <w:szCs w:val="20"/>
              </w:rPr>
            </w:pPr>
            <w:r w:rsidRPr="00433278">
              <w:rPr>
                <w:rFonts w:ascii="Arial" w:hAnsi="Arial" w:cs="Arial"/>
                <w:sz w:val="18"/>
                <w:szCs w:val="18"/>
              </w:rPr>
              <w:t>Our commitment to safety is reflected in our well-maintained, state-of-the-art facilit</w:t>
            </w:r>
            <w:r w:rsidR="00C0418F" w:rsidRPr="00433278">
              <w:rPr>
                <w:rFonts w:ascii="Arial" w:hAnsi="Arial" w:cs="Arial"/>
                <w:sz w:val="18"/>
                <w:szCs w:val="18"/>
              </w:rPr>
              <w:t>y</w:t>
            </w:r>
            <w:r w:rsidRPr="00433278">
              <w:rPr>
                <w:rFonts w:ascii="Arial" w:hAnsi="Arial" w:cs="Arial"/>
                <w:sz w:val="18"/>
                <w:szCs w:val="18"/>
              </w:rPr>
              <w:t xml:space="preserve">, where you'll have the support needed to excel in your role. Enjoy </w:t>
            </w:r>
            <w:r w:rsidR="003F7A34" w:rsidRPr="00433278">
              <w:rPr>
                <w:rFonts w:ascii="Arial" w:hAnsi="Arial" w:cs="Arial"/>
                <w:sz w:val="18"/>
                <w:szCs w:val="18"/>
              </w:rPr>
              <w:t>work-life balance</w:t>
            </w:r>
            <w:r w:rsidRPr="00433278">
              <w:rPr>
                <w:rFonts w:ascii="Arial" w:hAnsi="Arial" w:cs="Arial"/>
                <w:sz w:val="18"/>
                <w:szCs w:val="18"/>
              </w:rPr>
              <w:t xml:space="preserve"> </w:t>
            </w:r>
            <w:r w:rsidR="002C1B40" w:rsidRPr="00433278">
              <w:rPr>
                <w:rFonts w:ascii="Arial" w:hAnsi="Arial" w:cs="Arial"/>
                <w:sz w:val="18"/>
                <w:szCs w:val="18"/>
              </w:rPr>
              <w:t>with</w:t>
            </w:r>
            <w:r w:rsidRPr="00433278">
              <w:rPr>
                <w:rFonts w:ascii="Arial" w:hAnsi="Arial" w:cs="Arial"/>
                <w:sz w:val="18"/>
                <w:szCs w:val="18"/>
              </w:rPr>
              <w:t xml:space="preserve"> </w:t>
            </w:r>
            <w:r w:rsidR="003F7A34" w:rsidRPr="00433278">
              <w:rPr>
                <w:rFonts w:ascii="Arial" w:hAnsi="Arial" w:cs="Arial"/>
                <w:sz w:val="18"/>
                <w:szCs w:val="18"/>
              </w:rPr>
              <w:t xml:space="preserve">a </w:t>
            </w:r>
            <w:r w:rsidRPr="00433278">
              <w:rPr>
                <w:rFonts w:ascii="Arial" w:hAnsi="Arial" w:cs="Arial"/>
                <w:sz w:val="18"/>
                <w:szCs w:val="18"/>
              </w:rPr>
              <w:t>Monday through Friday from 6:00 a.m. to 2:30 p.m.</w:t>
            </w:r>
            <w:r w:rsidR="003F7A34" w:rsidRPr="00433278">
              <w:rPr>
                <w:rFonts w:ascii="Arial" w:hAnsi="Arial" w:cs="Arial"/>
                <w:sz w:val="18"/>
                <w:szCs w:val="18"/>
              </w:rPr>
              <w:t xml:space="preserve"> schedule</w:t>
            </w:r>
            <w:r w:rsidRPr="00433278">
              <w:rPr>
                <w:rFonts w:ascii="Arial" w:hAnsi="Arial" w:cs="Arial"/>
                <w:sz w:val="18"/>
                <w:szCs w:val="18"/>
              </w:rPr>
              <w:t xml:space="preserve">, along with </w:t>
            </w:r>
            <w:r w:rsidR="0089444B" w:rsidRPr="00433278">
              <w:rPr>
                <w:rFonts w:ascii="Arial" w:hAnsi="Arial" w:cs="Arial"/>
                <w:sz w:val="18"/>
                <w:szCs w:val="18"/>
              </w:rPr>
              <w:t>9</w:t>
            </w:r>
            <w:r w:rsidRPr="00433278">
              <w:rPr>
                <w:rFonts w:ascii="Arial" w:hAnsi="Arial" w:cs="Arial"/>
                <w:sz w:val="18"/>
                <w:szCs w:val="18"/>
              </w:rPr>
              <w:t xml:space="preserve"> paid holidays</w:t>
            </w:r>
            <w:r w:rsidR="00731B1E" w:rsidRPr="00433278">
              <w:rPr>
                <w:rFonts w:ascii="Arial" w:hAnsi="Arial" w:cs="Arial"/>
                <w:sz w:val="18"/>
                <w:szCs w:val="18"/>
              </w:rPr>
              <w:t>, a</w:t>
            </w:r>
            <w:r w:rsidR="007E0B2F" w:rsidRPr="00433278">
              <w:rPr>
                <w:rFonts w:ascii="Arial" w:hAnsi="Arial" w:cs="Arial"/>
                <w:sz w:val="18"/>
                <w:szCs w:val="18"/>
              </w:rPr>
              <w:t xml:space="preserve"> </w:t>
            </w:r>
            <w:r w:rsidR="00731B1E" w:rsidRPr="00433278">
              <w:rPr>
                <w:rFonts w:ascii="Arial" w:hAnsi="Arial" w:cs="Arial"/>
                <w:sz w:val="18"/>
                <w:szCs w:val="18"/>
              </w:rPr>
              <w:t>tool allowance</w:t>
            </w:r>
            <w:r w:rsidRPr="00433278">
              <w:rPr>
                <w:rFonts w:ascii="Arial" w:hAnsi="Arial" w:cs="Arial"/>
                <w:sz w:val="18"/>
                <w:szCs w:val="18"/>
              </w:rPr>
              <w:t xml:space="preserve"> and a </w:t>
            </w:r>
            <w:r w:rsidR="002C1B40" w:rsidRPr="00433278">
              <w:rPr>
                <w:rFonts w:ascii="Arial" w:hAnsi="Arial" w:cs="Arial"/>
                <w:sz w:val="18"/>
                <w:szCs w:val="18"/>
              </w:rPr>
              <w:t>competitive</w:t>
            </w:r>
            <w:r w:rsidRPr="00433278">
              <w:rPr>
                <w:rFonts w:ascii="Arial" w:hAnsi="Arial" w:cs="Arial"/>
                <w:sz w:val="18"/>
                <w:szCs w:val="18"/>
              </w:rPr>
              <w:t xml:space="preserve"> benefits package outlined </w:t>
            </w:r>
            <w:hyperlink r:id="rId10" w:tgtFrame="_new" w:history="1">
              <w:r w:rsidRPr="00433278">
                <w:rPr>
                  <w:rFonts w:ascii="Arial" w:hAnsi="Arial" w:cs="Arial"/>
                  <w:color w:val="0000FF"/>
                  <w:sz w:val="18"/>
                  <w:szCs w:val="18"/>
                  <w:u w:val="single"/>
                </w:rPr>
                <w:t>here</w:t>
              </w:r>
            </w:hyperlink>
            <w:r w:rsidRPr="00433278">
              <w:rPr>
                <w:rFonts w:ascii="Arial" w:hAnsi="Arial" w:cs="Arial"/>
                <w:sz w:val="18"/>
                <w:szCs w:val="18"/>
              </w:rPr>
              <w:t xml:space="preserve">. </w:t>
            </w:r>
            <w:r w:rsidR="005B2430" w:rsidRPr="00433278">
              <w:rPr>
                <w:rFonts w:ascii="Arial" w:hAnsi="Arial" w:cs="Arial"/>
                <w:sz w:val="18"/>
                <w:szCs w:val="18"/>
              </w:rPr>
              <w:t xml:space="preserve">Join our dedicated team and play a crucial role in maintaining the reliability of </w:t>
            </w:r>
            <w:r w:rsidR="00831B23" w:rsidRPr="00433278">
              <w:rPr>
                <w:rFonts w:ascii="Arial" w:hAnsi="Arial" w:cs="Arial"/>
                <w:sz w:val="18"/>
                <w:szCs w:val="18"/>
              </w:rPr>
              <w:t>the C</w:t>
            </w:r>
            <w:r w:rsidR="005B2430" w:rsidRPr="00433278">
              <w:rPr>
                <w:rFonts w:ascii="Arial" w:hAnsi="Arial" w:cs="Arial"/>
                <w:sz w:val="18"/>
                <w:szCs w:val="18"/>
              </w:rPr>
              <w:t>ity's emergency vehicles and fleet.</w:t>
            </w:r>
            <w:r w:rsidR="00277237">
              <w:rPr>
                <w:rFonts w:ascii="Arial" w:hAnsi="Arial" w:cs="Arial"/>
              </w:rPr>
              <w:t xml:space="preserve">  </w:t>
            </w:r>
          </w:p>
        </w:tc>
      </w:tr>
      <w:tr w:rsidR="00F64547" w:rsidRPr="00707F35" w14:paraId="2B9E0D0D" w14:textId="77777777" w:rsidTr="00F35B98">
        <w:tblPrEx>
          <w:tblCellSpacing w:w="0" w:type="dxa"/>
          <w:tblCellMar>
            <w:top w:w="0" w:type="dxa"/>
            <w:left w:w="0" w:type="dxa"/>
            <w:bottom w:w="0" w:type="dxa"/>
            <w:right w:w="0" w:type="dxa"/>
          </w:tblCellMar>
        </w:tblPrEx>
        <w:trPr>
          <w:trHeight w:val="226"/>
          <w:tblCellSpacing w:w="0" w:type="dxa"/>
        </w:trPr>
        <w:tc>
          <w:tcPr>
            <w:tcW w:w="4990" w:type="pct"/>
            <w:gridSpan w:val="2"/>
            <w:shd w:val="clear" w:color="auto" w:fill="E6E6E6"/>
            <w:tcMar>
              <w:top w:w="46" w:type="dxa"/>
              <w:left w:w="46" w:type="dxa"/>
              <w:bottom w:w="46" w:type="dxa"/>
              <w:right w:w="46" w:type="dxa"/>
            </w:tcMar>
            <w:vAlign w:val="center"/>
            <w:hideMark/>
          </w:tcPr>
          <w:p w14:paraId="2B9E0D0C" w14:textId="77777777" w:rsidR="00F64547" w:rsidRPr="00707F35" w:rsidRDefault="00F64547" w:rsidP="00F64547">
            <w:pPr>
              <w:spacing w:after="0" w:line="240" w:lineRule="auto"/>
              <w:ind w:left="203" w:right="127"/>
              <w:rPr>
                <w:rFonts w:ascii="Arial" w:eastAsia="Times New Roman" w:hAnsi="Arial" w:cs="Arial"/>
                <w:b/>
                <w:bCs/>
                <w:color w:val="000000"/>
                <w:sz w:val="18"/>
                <w:szCs w:val="18"/>
              </w:rPr>
            </w:pPr>
            <w:r w:rsidRPr="00707F35">
              <w:rPr>
                <w:rFonts w:ascii="Arial" w:eastAsia="Times New Roman" w:hAnsi="Arial" w:cs="Arial"/>
                <w:b/>
                <w:bCs/>
                <w:color w:val="000000"/>
                <w:sz w:val="18"/>
                <w:szCs w:val="18"/>
              </w:rPr>
              <w:t xml:space="preserve">Responsibilities: </w:t>
            </w:r>
          </w:p>
        </w:tc>
      </w:tr>
      <w:tr w:rsidR="00F64547" w:rsidRPr="00707F35" w14:paraId="2B9E0D0F" w14:textId="77777777" w:rsidTr="00F35B98">
        <w:tblPrEx>
          <w:tblCellSpacing w:w="0" w:type="dxa"/>
          <w:tblCellMar>
            <w:top w:w="0" w:type="dxa"/>
            <w:left w:w="0" w:type="dxa"/>
            <w:bottom w:w="0" w:type="dxa"/>
            <w:right w:w="0" w:type="dxa"/>
          </w:tblCellMar>
        </w:tblPrEx>
        <w:trPr>
          <w:trHeight w:val="213"/>
          <w:tblCellSpacing w:w="0" w:type="dxa"/>
        </w:trPr>
        <w:tc>
          <w:tcPr>
            <w:tcW w:w="4990" w:type="pct"/>
            <w:gridSpan w:val="2"/>
            <w:shd w:val="clear" w:color="auto" w:fill="auto"/>
            <w:tcMar>
              <w:top w:w="46" w:type="dxa"/>
              <w:left w:w="46" w:type="dxa"/>
              <w:bottom w:w="46" w:type="dxa"/>
              <w:right w:w="46" w:type="dxa"/>
            </w:tcMar>
            <w:vAlign w:val="center"/>
          </w:tcPr>
          <w:p w14:paraId="0028FE86" w14:textId="047F98B0" w:rsidR="00886DC3" w:rsidRPr="00433278" w:rsidRDefault="000E45F7" w:rsidP="00886DC3">
            <w:pPr>
              <w:pStyle w:val="ListParagraph"/>
              <w:numPr>
                <w:ilvl w:val="0"/>
                <w:numId w:val="6"/>
              </w:numPr>
              <w:tabs>
                <w:tab w:val="left" w:pos="-720"/>
                <w:tab w:val="left" w:pos="0"/>
                <w:tab w:val="left" w:pos="210"/>
              </w:tabs>
              <w:suppressAutoHyphens/>
              <w:overflowPunct w:val="0"/>
              <w:autoSpaceDE w:val="0"/>
              <w:autoSpaceDN w:val="0"/>
              <w:adjustRightInd w:val="0"/>
              <w:spacing w:after="0" w:line="240" w:lineRule="auto"/>
              <w:ind w:left="210" w:right="1440" w:hanging="180"/>
              <w:jc w:val="both"/>
              <w:textAlignment w:val="baseline"/>
              <w:rPr>
                <w:rFonts w:ascii="Arial" w:hAnsi="Arial" w:cs="Arial"/>
                <w:sz w:val="18"/>
                <w:szCs w:val="18"/>
              </w:rPr>
            </w:pPr>
            <w:r w:rsidRPr="00433278">
              <w:rPr>
                <w:rFonts w:ascii="Arial" w:eastAsia="Times New Roman" w:hAnsi="Arial" w:cs="Arial"/>
                <w:spacing w:val="-3"/>
                <w:sz w:val="18"/>
                <w:szCs w:val="18"/>
              </w:rPr>
              <w:t>P</w:t>
            </w:r>
            <w:r w:rsidR="00886DC3" w:rsidRPr="00433278">
              <w:rPr>
                <w:rFonts w:ascii="Arial" w:eastAsia="Times New Roman" w:hAnsi="Arial" w:cs="Arial"/>
                <w:spacing w:val="-3"/>
                <w:sz w:val="18"/>
                <w:szCs w:val="18"/>
              </w:rPr>
              <w:t>rovides excellent customer service to both internal and external customers, promoting the City’s core values of People, Respect, Trust, Pride.</w:t>
            </w:r>
          </w:p>
          <w:p w14:paraId="3CBD9B01" w14:textId="76708247" w:rsidR="00F64547" w:rsidRPr="00433278" w:rsidRDefault="00F64547" w:rsidP="008E2D81">
            <w:pPr>
              <w:pStyle w:val="ListParagraph"/>
              <w:numPr>
                <w:ilvl w:val="0"/>
                <w:numId w:val="6"/>
              </w:numPr>
              <w:tabs>
                <w:tab w:val="left" w:pos="-720"/>
                <w:tab w:val="left" w:pos="0"/>
                <w:tab w:val="left" w:pos="210"/>
              </w:tabs>
              <w:suppressAutoHyphens/>
              <w:overflowPunct w:val="0"/>
              <w:autoSpaceDE w:val="0"/>
              <w:autoSpaceDN w:val="0"/>
              <w:adjustRightInd w:val="0"/>
              <w:spacing w:after="0" w:line="240" w:lineRule="auto"/>
              <w:ind w:left="210" w:right="1440" w:hanging="180"/>
              <w:jc w:val="both"/>
              <w:textAlignment w:val="baseline"/>
              <w:rPr>
                <w:rFonts w:ascii="Arial" w:eastAsia="Times New Roman" w:hAnsi="Arial" w:cs="Arial"/>
                <w:spacing w:val="-3"/>
                <w:sz w:val="18"/>
                <w:szCs w:val="18"/>
              </w:rPr>
            </w:pPr>
            <w:r w:rsidRPr="00433278">
              <w:rPr>
                <w:rFonts w:ascii="Arial" w:eastAsia="Times New Roman" w:hAnsi="Arial" w:cs="Arial"/>
                <w:spacing w:val="-3"/>
                <w:sz w:val="18"/>
                <w:szCs w:val="18"/>
              </w:rPr>
              <w:t>Inspects, diagnoses and repairs mechanical problems and heavy equipment with gasoline and diesel engines including hydraulic systems, computerized equipment, and pumping equipment in the shop and in the field.</w:t>
            </w:r>
          </w:p>
          <w:p w14:paraId="50F042D7" w14:textId="77777777" w:rsidR="00F64547" w:rsidRPr="00433278" w:rsidRDefault="00F64547" w:rsidP="008E2D81">
            <w:pPr>
              <w:pStyle w:val="ListParagraph"/>
              <w:numPr>
                <w:ilvl w:val="0"/>
                <w:numId w:val="6"/>
              </w:numPr>
              <w:tabs>
                <w:tab w:val="left" w:pos="-720"/>
                <w:tab w:val="left" w:pos="0"/>
                <w:tab w:val="left" w:pos="210"/>
              </w:tabs>
              <w:suppressAutoHyphens/>
              <w:overflowPunct w:val="0"/>
              <w:autoSpaceDE w:val="0"/>
              <w:autoSpaceDN w:val="0"/>
              <w:adjustRightInd w:val="0"/>
              <w:spacing w:after="0" w:line="240" w:lineRule="auto"/>
              <w:ind w:left="210" w:right="1440" w:hanging="180"/>
              <w:jc w:val="both"/>
              <w:textAlignment w:val="baseline"/>
              <w:rPr>
                <w:rFonts w:ascii="Arial" w:eastAsia="Times New Roman" w:hAnsi="Arial" w:cs="Arial"/>
                <w:spacing w:val="-3"/>
                <w:sz w:val="18"/>
                <w:szCs w:val="18"/>
              </w:rPr>
            </w:pPr>
            <w:r w:rsidRPr="00433278">
              <w:rPr>
                <w:rFonts w:ascii="Arial" w:eastAsia="Times New Roman" w:hAnsi="Arial" w:cs="Arial"/>
                <w:spacing w:val="-3"/>
                <w:sz w:val="18"/>
                <w:szCs w:val="18"/>
              </w:rPr>
              <w:t>Performs scheduled preventative maintenance to keep down time at a minimum.</w:t>
            </w:r>
          </w:p>
          <w:p w14:paraId="5565E0BE" w14:textId="18FEDBE9" w:rsidR="00F64547" w:rsidRPr="00433278" w:rsidRDefault="00F64547" w:rsidP="008E2D81">
            <w:pPr>
              <w:pStyle w:val="ListParagraph"/>
              <w:numPr>
                <w:ilvl w:val="0"/>
                <w:numId w:val="6"/>
              </w:numPr>
              <w:tabs>
                <w:tab w:val="left" w:pos="-720"/>
                <w:tab w:val="left" w:pos="0"/>
                <w:tab w:val="left" w:pos="210"/>
              </w:tabs>
              <w:suppressAutoHyphens/>
              <w:overflowPunct w:val="0"/>
              <w:autoSpaceDE w:val="0"/>
              <w:autoSpaceDN w:val="0"/>
              <w:adjustRightInd w:val="0"/>
              <w:spacing w:after="0" w:line="240" w:lineRule="auto"/>
              <w:ind w:left="210" w:right="1440" w:hanging="180"/>
              <w:jc w:val="both"/>
              <w:textAlignment w:val="baseline"/>
              <w:rPr>
                <w:rFonts w:ascii="Arial" w:eastAsia="Times New Roman" w:hAnsi="Arial" w:cs="Arial"/>
                <w:spacing w:val="-3"/>
                <w:sz w:val="18"/>
                <w:szCs w:val="18"/>
              </w:rPr>
            </w:pPr>
            <w:r w:rsidRPr="00433278">
              <w:rPr>
                <w:rFonts w:ascii="Arial" w:eastAsia="Times New Roman" w:hAnsi="Arial" w:cs="Arial"/>
                <w:spacing w:val="-3"/>
                <w:sz w:val="18"/>
                <w:szCs w:val="18"/>
              </w:rPr>
              <w:t>Maintains all heavy-duty truck and off</w:t>
            </w:r>
            <w:r w:rsidRPr="00433278">
              <w:rPr>
                <w:rFonts w:ascii="Arial" w:eastAsia="Times New Roman" w:hAnsi="Arial" w:cs="Arial"/>
                <w:spacing w:val="-3"/>
                <w:sz w:val="18"/>
                <w:szCs w:val="18"/>
              </w:rPr>
              <w:noBreakHyphen/>
              <w:t xml:space="preserve">road equipment and </w:t>
            </w:r>
            <w:r w:rsidR="003A67B4" w:rsidRPr="00433278">
              <w:rPr>
                <w:rFonts w:ascii="Arial" w:eastAsia="Times New Roman" w:hAnsi="Arial" w:cs="Arial"/>
                <w:spacing w:val="-3"/>
                <w:sz w:val="18"/>
                <w:szCs w:val="18"/>
              </w:rPr>
              <w:t>makes</w:t>
            </w:r>
            <w:r w:rsidRPr="00433278">
              <w:rPr>
                <w:rFonts w:ascii="Arial" w:eastAsia="Times New Roman" w:hAnsi="Arial" w:cs="Arial"/>
                <w:spacing w:val="-3"/>
                <w:sz w:val="18"/>
                <w:szCs w:val="18"/>
              </w:rPr>
              <w:t xml:space="preserve"> necessary repairs.</w:t>
            </w:r>
          </w:p>
          <w:p w14:paraId="406BB629" w14:textId="08F48D72" w:rsidR="00F64547" w:rsidRPr="00433278" w:rsidRDefault="00F64547" w:rsidP="008E2D81">
            <w:pPr>
              <w:pStyle w:val="ListParagraph"/>
              <w:numPr>
                <w:ilvl w:val="0"/>
                <w:numId w:val="6"/>
              </w:numPr>
              <w:tabs>
                <w:tab w:val="left" w:pos="-720"/>
                <w:tab w:val="left" w:pos="0"/>
                <w:tab w:val="left" w:pos="210"/>
              </w:tabs>
              <w:suppressAutoHyphens/>
              <w:overflowPunct w:val="0"/>
              <w:autoSpaceDE w:val="0"/>
              <w:autoSpaceDN w:val="0"/>
              <w:adjustRightInd w:val="0"/>
              <w:spacing w:after="0" w:line="240" w:lineRule="auto"/>
              <w:ind w:left="210" w:right="1440" w:hanging="180"/>
              <w:jc w:val="both"/>
              <w:textAlignment w:val="baseline"/>
              <w:rPr>
                <w:rFonts w:ascii="Arial" w:eastAsia="Times New Roman" w:hAnsi="Arial" w:cs="Arial"/>
                <w:spacing w:val="-3"/>
                <w:sz w:val="18"/>
                <w:szCs w:val="18"/>
              </w:rPr>
            </w:pPr>
            <w:r w:rsidRPr="00433278">
              <w:rPr>
                <w:rFonts w:ascii="Arial" w:eastAsia="Times New Roman" w:hAnsi="Arial" w:cs="Arial"/>
                <w:spacing w:val="-3"/>
                <w:sz w:val="18"/>
                <w:szCs w:val="18"/>
              </w:rPr>
              <w:t xml:space="preserve">Participates in training and remains current on </w:t>
            </w:r>
            <w:r w:rsidR="00842690" w:rsidRPr="00433278">
              <w:rPr>
                <w:rFonts w:ascii="Arial" w:eastAsia="Times New Roman" w:hAnsi="Arial" w:cs="Arial"/>
                <w:spacing w:val="-3"/>
                <w:sz w:val="18"/>
                <w:szCs w:val="18"/>
              </w:rPr>
              <w:t>the latest</w:t>
            </w:r>
            <w:r w:rsidRPr="00433278">
              <w:rPr>
                <w:rFonts w:ascii="Arial" w:eastAsia="Times New Roman" w:hAnsi="Arial" w:cs="Arial"/>
                <w:spacing w:val="-3"/>
                <w:sz w:val="18"/>
                <w:szCs w:val="18"/>
              </w:rPr>
              <w:t xml:space="preserve"> technology and repair procedures.</w:t>
            </w:r>
          </w:p>
          <w:p w14:paraId="7F381443" w14:textId="77777777" w:rsidR="00F64547" w:rsidRPr="00433278" w:rsidRDefault="00F64547" w:rsidP="008E2D81">
            <w:pPr>
              <w:pStyle w:val="ListParagraph"/>
              <w:numPr>
                <w:ilvl w:val="0"/>
                <w:numId w:val="6"/>
              </w:numPr>
              <w:tabs>
                <w:tab w:val="left" w:pos="-720"/>
                <w:tab w:val="left" w:pos="0"/>
                <w:tab w:val="left" w:pos="210"/>
              </w:tabs>
              <w:suppressAutoHyphens/>
              <w:overflowPunct w:val="0"/>
              <w:autoSpaceDE w:val="0"/>
              <w:autoSpaceDN w:val="0"/>
              <w:adjustRightInd w:val="0"/>
              <w:spacing w:after="0" w:line="240" w:lineRule="auto"/>
              <w:ind w:left="210" w:right="1440" w:hanging="180"/>
              <w:jc w:val="both"/>
              <w:textAlignment w:val="baseline"/>
              <w:rPr>
                <w:rFonts w:ascii="Arial" w:eastAsia="Times New Roman" w:hAnsi="Arial" w:cs="Arial"/>
                <w:spacing w:val="-3"/>
                <w:sz w:val="18"/>
                <w:szCs w:val="18"/>
              </w:rPr>
            </w:pPr>
            <w:r w:rsidRPr="00433278">
              <w:rPr>
                <w:rFonts w:ascii="Arial" w:eastAsia="Times New Roman" w:hAnsi="Arial" w:cs="Arial"/>
                <w:spacing w:val="-3"/>
                <w:sz w:val="18"/>
                <w:szCs w:val="18"/>
              </w:rPr>
              <w:t>Performs welding and fabrication on body and frame parts as well as custom</w:t>
            </w:r>
            <w:r w:rsidRPr="00433278">
              <w:rPr>
                <w:rFonts w:ascii="Arial" w:eastAsia="Times New Roman" w:hAnsi="Arial" w:cs="Arial"/>
                <w:spacing w:val="-3"/>
                <w:sz w:val="18"/>
                <w:szCs w:val="18"/>
              </w:rPr>
              <w:noBreakHyphen/>
              <w:t>built accessories and equipment.</w:t>
            </w:r>
          </w:p>
          <w:p w14:paraId="6621F9B5" w14:textId="77777777" w:rsidR="000E45F7" w:rsidRPr="00433278" w:rsidRDefault="000E45F7" w:rsidP="000E45F7">
            <w:pPr>
              <w:pStyle w:val="ListParagraph"/>
              <w:numPr>
                <w:ilvl w:val="0"/>
                <w:numId w:val="6"/>
              </w:numPr>
              <w:tabs>
                <w:tab w:val="left" w:pos="-720"/>
                <w:tab w:val="left" w:pos="0"/>
                <w:tab w:val="left" w:pos="210"/>
              </w:tabs>
              <w:suppressAutoHyphens/>
              <w:overflowPunct w:val="0"/>
              <w:autoSpaceDE w:val="0"/>
              <w:autoSpaceDN w:val="0"/>
              <w:adjustRightInd w:val="0"/>
              <w:spacing w:after="0" w:line="240" w:lineRule="auto"/>
              <w:ind w:left="210" w:right="1440" w:hanging="180"/>
              <w:jc w:val="both"/>
              <w:textAlignment w:val="baseline"/>
              <w:rPr>
                <w:rFonts w:ascii="Arial" w:eastAsia="Times New Roman" w:hAnsi="Arial" w:cs="Arial"/>
                <w:spacing w:val="-3"/>
                <w:sz w:val="18"/>
                <w:szCs w:val="18"/>
              </w:rPr>
            </w:pPr>
            <w:r w:rsidRPr="00433278">
              <w:rPr>
                <w:rFonts w:ascii="Arial" w:eastAsia="Times New Roman" w:hAnsi="Arial" w:cs="Arial"/>
                <w:spacing w:val="-3"/>
                <w:sz w:val="18"/>
                <w:szCs w:val="18"/>
              </w:rPr>
              <w:t>Maintains current and accurate work, time, and materials records of repairs and maintenance using the City’s computerized fleet maintenance management system.</w:t>
            </w:r>
          </w:p>
          <w:p w14:paraId="06C50225" w14:textId="20979133" w:rsidR="008E2D81" w:rsidRPr="00433278" w:rsidRDefault="00F64547" w:rsidP="008E2D81">
            <w:pPr>
              <w:pStyle w:val="ListParagraph"/>
              <w:numPr>
                <w:ilvl w:val="0"/>
                <w:numId w:val="6"/>
              </w:numPr>
              <w:tabs>
                <w:tab w:val="left" w:pos="-720"/>
                <w:tab w:val="left" w:pos="0"/>
                <w:tab w:val="left" w:pos="210"/>
              </w:tabs>
              <w:suppressAutoHyphens/>
              <w:overflowPunct w:val="0"/>
              <w:autoSpaceDE w:val="0"/>
              <w:autoSpaceDN w:val="0"/>
              <w:adjustRightInd w:val="0"/>
              <w:spacing w:after="0" w:line="240" w:lineRule="auto"/>
              <w:ind w:left="210" w:right="1440" w:hanging="180"/>
              <w:jc w:val="both"/>
              <w:textAlignment w:val="baseline"/>
              <w:rPr>
                <w:rFonts w:ascii="Arial" w:hAnsi="Arial" w:cs="Arial"/>
                <w:sz w:val="18"/>
                <w:szCs w:val="18"/>
              </w:rPr>
            </w:pPr>
            <w:r w:rsidRPr="00433278">
              <w:rPr>
                <w:rFonts w:ascii="Arial" w:eastAsia="Times New Roman" w:hAnsi="Arial" w:cs="Arial"/>
                <w:spacing w:val="-3"/>
                <w:sz w:val="18"/>
                <w:szCs w:val="18"/>
              </w:rPr>
              <w:t>Cleans work area and follows safety rules and regulations.</w:t>
            </w:r>
          </w:p>
          <w:p w14:paraId="2B9E0D0E" w14:textId="75E25432" w:rsidR="00F64547" w:rsidRPr="00551241" w:rsidRDefault="00F64547" w:rsidP="008E2D81">
            <w:pPr>
              <w:pStyle w:val="ListParagraph"/>
              <w:numPr>
                <w:ilvl w:val="0"/>
                <w:numId w:val="6"/>
              </w:numPr>
              <w:tabs>
                <w:tab w:val="left" w:pos="-720"/>
                <w:tab w:val="left" w:pos="0"/>
                <w:tab w:val="left" w:pos="210"/>
              </w:tabs>
              <w:suppressAutoHyphens/>
              <w:overflowPunct w:val="0"/>
              <w:autoSpaceDE w:val="0"/>
              <w:autoSpaceDN w:val="0"/>
              <w:adjustRightInd w:val="0"/>
              <w:spacing w:after="0" w:line="240" w:lineRule="auto"/>
              <w:ind w:left="210" w:right="1440" w:hanging="180"/>
              <w:jc w:val="both"/>
              <w:textAlignment w:val="baseline"/>
              <w:rPr>
                <w:rFonts w:ascii="Arial" w:hAnsi="Arial" w:cs="Arial"/>
                <w:sz w:val="16"/>
                <w:szCs w:val="16"/>
              </w:rPr>
            </w:pPr>
            <w:r w:rsidRPr="00433278">
              <w:rPr>
                <w:rFonts w:ascii="Arial" w:eastAsia="Times New Roman" w:hAnsi="Arial" w:cs="Arial"/>
                <w:spacing w:val="-3"/>
                <w:sz w:val="18"/>
                <w:szCs w:val="18"/>
              </w:rPr>
              <w:t>Performs all other related duties as assigned.</w:t>
            </w:r>
          </w:p>
        </w:tc>
      </w:tr>
      <w:tr w:rsidR="00F64547" w:rsidRPr="00707F35" w14:paraId="2B9E0D11" w14:textId="77777777" w:rsidTr="00F35B98">
        <w:tblPrEx>
          <w:tblCellSpacing w:w="0" w:type="dxa"/>
          <w:tblCellMar>
            <w:top w:w="0" w:type="dxa"/>
            <w:left w:w="0" w:type="dxa"/>
            <w:bottom w:w="0" w:type="dxa"/>
            <w:right w:w="0" w:type="dxa"/>
          </w:tblCellMar>
        </w:tblPrEx>
        <w:trPr>
          <w:trHeight w:val="213"/>
          <w:tblCellSpacing w:w="0" w:type="dxa"/>
        </w:trPr>
        <w:tc>
          <w:tcPr>
            <w:tcW w:w="4990" w:type="pct"/>
            <w:gridSpan w:val="2"/>
            <w:shd w:val="clear" w:color="auto" w:fill="E6E6E6"/>
            <w:tcMar>
              <w:top w:w="46" w:type="dxa"/>
              <w:left w:w="46" w:type="dxa"/>
              <w:bottom w:w="46" w:type="dxa"/>
              <w:right w:w="46" w:type="dxa"/>
            </w:tcMar>
            <w:vAlign w:val="center"/>
            <w:hideMark/>
          </w:tcPr>
          <w:p w14:paraId="2B9E0D10" w14:textId="77777777" w:rsidR="00F64547" w:rsidRPr="00707F35" w:rsidRDefault="00F64547" w:rsidP="00F64547">
            <w:pPr>
              <w:spacing w:after="0" w:line="240" w:lineRule="auto"/>
              <w:ind w:left="203" w:right="127"/>
              <w:rPr>
                <w:rFonts w:ascii="Arial" w:eastAsia="Times New Roman" w:hAnsi="Arial" w:cs="Arial"/>
                <w:b/>
                <w:bCs/>
                <w:color w:val="000000"/>
                <w:sz w:val="18"/>
                <w:szCs w:val="18"/>
              </w:rPr>
            </w:pPr>
            <w:r w:rsidRPr="00707F35">
              <w:rPr>
                <w:rFonts w:ascii="Arial" w:eastAsia="Times New Roman" w:hAnsi="Arial" w:cs="Arial"/>
                <w:b/>
                <w:bCs/>
                <w:color w:val="000000"/>
                <w:sz w:val="18"/>
                <w:szCs w:val="18"/>
              </w:rPr>
              <w:t xml:space="preserve">Qualifications: </w:t>
            </w:r>
          </w:p>
        </w:tc>
      </w:tr>
      <w:tr w:rsidR="00F64547" w:rsidRPr="00707F35" w14:paraId="2B9E0D13" w14:textId="77777777" w:rsidTr="00F35B98">
        <w:tblPrEx>
          <w:tblCellSpacing w:w="0" w:type="dxa"/>
          <w:tblCellMar>
            <w:top w:w="0" w:type="dxa"/>
            <w:left w:w="0" w:type="dxa"/>
            <w:bottom w:w="0" w:type="dxa"/>
            <w:right w:w="0" w:type="dxa"/>
          </w:tblCellMar>
        </w:tblPrEx>
        <w:trPr>
          <w:trHeight w:val="292"/>
          <w:tblCellSpacing w:w="0" w:type="dxa"/>
        </w:trPr>
        <w:tc>
          <w:tcPr>
            <w:tcW w:w="4990" w:type="pct"/>
            <w:gridSpan w:val="2"/>
            <w:shd w:val="clear" w:color="auto" w:fill="FFFFFF" w:themeFill="background1"/>
            <w:tcMar>
              <w:top w:w="46" w:type="dxa"/>
              <w:left w:w="46" w:type="dxa"/>
              <w:bottom w:w="46" w:type="dxa"/>
              <w:right w:w="46" w:type="dxa"/>
            </w:tcMar>
            <w:vAlign w:val="center"/>
            <w:hideMark/>
          </w:tcPr>
          <w:p w14:paraId="0B6A0E31" w14:textId="6AB10677" w:rsidR="004207E0" w:rsidRPr="004207E0" w:rsidRDefault="004207E0" w:rsidP="004207E0">
            <w:pPr>
              <w:tabs>
                <w:tab w:val="left" w:pos="-720"/>
                <w:tab w:val="left" w:pos="0"/>
              </w:tabs>
              <w:suppressAutoHyphens/>
              <w:overflowPunct w:val="0"/>
              <w:autoSpaceDE w:val="0"/>
              <w:autoSpaceDN w:val="0"/>
              <w:adjustRightInd w:val="0"/>
              <w:spacing w:after="0" w:line="240" w:lineRule="auto"/>
              <w:ind w:right="720"/>
              <w:jc w:val="both"/>
              <w:textAlignment w:val="baseline"/>
              <w:rPr>
                <w:rFonts w:ascii="Arial" w:hAnsi="Arial" w:cs="Arial"/>
                <w:b/>
                <w:spacing w:val="-3"/>
                <w:sz w:val="18"/>
                <w:szCs w:val="18"/>
                <w:u w:val="single"/>
              </w:rPr>
            </w:pPr>
            <w:r w:rsidRPr="00433278">
              <w:rPr>
                <w:rFonts w:ascii="Arial" w:hAnsi="Arial" w:cs="Arial"/>
                <w:b/>
                <w:spacing w:val="-3"/>
                <w:sz w:val="18"/>
                <w:szCs w:val="18"/>
                <w:u w:val="single"/>
              </w:rPr>
              <w:t>Required:</w:t>
            </w:r>
            <w:r w:rsidRPr="004207E0">
              <w:rPr>
                <w:rFonts w:ascii="Arial" w:hAnsi="Arial" w:cs="Arial"/>
                <w:spacing w:val="-3"/>
                <w:sz w:val="18"/>
                <w:szCs w:val="18"/>
              </w:rPr>
              <w:t xml:space="preserve">  </w:t>
            </w:r>
          </w:p>
          <w:p w14:paraId="04482252" w14:textId="748606A2" w:rsidR="004207E0" w:rsidRDefault="004207E0" w:rsidP="004207E0">
            <w:pPr>
              <w:pStyle w:val="ListParagraph"/>
              <w:numPr>
                <w:ilvl w:val="0"/>
                <w:numId w:val="5"/>
              </w:numPr>
              <w:tabs>
                <w:tab w:val="left" w:pos="-720"/>
                <w:tab w:val="left" w:pos="0"/>
              </w:tabs>
              <w:suppressAutoHyphens/>
              <w:overflowPunct w:val="0"/>
              <w:autoSpaceDE w:val="0"/>
              <w:autoSpaceDN w:val="0"/>
              <w:adjustRightInd w:val="0"/>
              <w:spacing w:after="0" w:line="240" w:lineRule="auto"/>
              <w:ind w:left="210" w:right="720" w:hanging="180"/>
              <w:jc w:val="both"/>
              <w:textAlignment w:val="baseline"/>
              <w:rPr>
                <w:rFonts w:ascii="Arial" w:hAnsi="Arial" w:cs="Arial"/>
                <w:spacing w:val="-3"/>
                <w:sz w:val="18"/>
                <w:szCs w:val="18"/>
              </w:rPr>
            </w:pPr>
            <w:r>
              <w:rPr>
                <w:rFonts w:ascii="Arial" w:hAnsi="Arial" w:cs="Arial"/>
                <w:spacing w:val="-3"/>
                <w:sz w:val="18"/>
                <w:szCs w:val="18"/>
              </w:rPr>
              <w:t>High school diploma or equivalent plus additional technical training required.</w:t>
            </w:r>
          </w:p>
          <w:p w14:paraId="7EAF2877" w14:textId="06C9BC44" w:rsidR="004207E0" w:rsidRDefault="004207E0" w:rsidP="004207E0">
            <w:pPr>
              <w:pStyle w:val="ListParagraph"/>
              <w:numPr>
                <w:ilvl w:val="0"/>
                <w:numId w:val="5"/>
              </w:numPr>
              <w:tabs>
                <w:tab w:val="left" w:pos="-720"/>
                <w:tab w:val="left" w:pos="0"/>
              </w:tabs>
              <w:suppressAutoHyphens/>
              <w:overflowPunct w:val="0"/>
              <w:autoSpaceDE w:val="0"/>
              <w:autoSpaceDN w:val="0"/>
              <w:adjustRightInd w:val="0"/>
              <w:spacing w:after="0" w:line="240" w:lineRule="auto"/>
              <w:ind w:left="210" w:right="720" w:hanging="180"/>
              <w:jc w:val="both"/>
              <w:textAlignment w:val="baseline"/>
              <w:rPr>
                <w:rFonts w:ascii="Arial" w:hAnsi="Arial" w:cs="Arial"/>
                <w:spacing w:val="-3"/>
                <w:sz w:val="18"/>
                <w:szCs w:val="18"/>
              </w:rPr>
            </w:pPr>
            <w:r w:rsidRPr="00433278">
              <w:rPr>
                <w:rFonts w:ascii="Arial" w:hAnsi="Arial" w:cs="Arial"/>
                <w:spacing w:val="-3"/>
                <w:sz w:val="18"/>
                <w:szCs w:val="18"/>
              </w:rPr>
              <w:t>Three to five years of experience in a related field.</w:t>
            </w:r>
          </w:p>
          <w:p w14:paraId="20B0660D" w14:textId="77777777" w:rsidR="004207E0" w:rsidRPr="00872795" w:rsidRDefault="004207E0" w:rsidP="004207E0">
            <w:pPr>
              <w:pStyle w:val="ListParagraph"/>
              <w:numPr>
                <w:ilvl w:val="0"/>
                <w:numId w:val="5"/>
              </w:numPr>
              <w:tabs>
                <w:tab w:val="left" w:pos="-720"/>
                <w:tab w:val="left" w:pos="0"/>
              </w:tabs>
              <w:suppressAutoHyphens/>
              <w:overflowPunct w:val="0"/>
              <w:autoSpaceDE w:val="0"/>
              <w:autoSpaceDN w:val="0"/>
              <w:adjustRightInd w:val="0"/>
              <w:spacing w:after="0" w:line="240" w:lineRule="auto"/>
              <w:ind w:left="210" w:right="720" w:hanging="180"/>
              <w:jc w:val="both"/>
              <w:textAlignment w:val="baseline"/>
              <w:rPr>
                <w:rFonts w:ascii="Arial" w:hAnsi="Arial" w:cs="Arial"/>
                <w:spacing w:val="-3"/>
                <w:sz w:val="18"/>
                <w:szCs w:val="18"/>
              </w:rPr>
            </w:pPr>
            <w:r w:rsidRPr="00872795">
              <w:rPr>
                <w:rFonts w:ascii="Arial" w:hAnsi="Arial" w:cs="Arial"/>
                <w:spacing w:val="-3"/>
                <w:sz w:val="18"/>
                <w:szCs w:val="18"/>
              </w:rPr>
              <w:t>A minimum of two ASE Certifications or the ability to acquire within 6 months of hire</w:t>
            </w:r>
          </w:p>
          <w:p w14:paraId="2A47CE46" w14:textId="77777777" w:rsidR="004207E0" w:rsidRPr="00433278" w:rsidRDefault="004207E0" w:rsidP="004207E0">
            <w:pPr>
              <w:pStyle w:val="ListParagraph"/>
              <w:numPr>
                <w:ilvl w:val="0"/>
                <w:numId w:val="5"/>
              </w:numPr>
              <w:tabs>
                <w:tab w:val="left" w:pos="-720"/>
                <w:tab w:val="left" w:pos="0"/>
              </w:tabs>
              <w:suppressAutoHyphens/>
              <w:overflowPunct w:val="0"/>
              <w:autoSpaceDE w:val="0"/>
              <w:autoSpaceDN w:val="0"/>
              <w:adjustRightInd w:val="0"/>
              <w:spacing w:after="0" w:line="240" w:lineRule="auto"/>
              <w:ind w:left="210" w:right="720" w:hanging="180"/>
              <w:jc w:val="both"/>
              <w:textAlignment w:val="baseline"/>
              <w:rPr>
                <w:rFonts w:ascii="Arial" w:hAnsi="Arial" w:cs="Arial"/>
                <w:spacing w:val="-3"/>
                <w:sz w:val="18"/>
                <w:szCs w:val="18"/>
              </w:rPr>
            </w:pPr>
            <w:r w:rsidRPr="00433278">
              <w:rPr>
                <w:rFonts w:ascii="Arial" w:hAnsi="Arial" w:cs="Arial"/>
                <w:spacing w:val="-3"/>
                <w:sz w:val="18"/>
                <w:szCs w:val="18"/>
              </w:rPr>
              <w:t>Must possess a complete set of automotive tools including mobile storage for those tools.</w:t>
            </w:r>
          </w:p>
          <w:p w14:paraId="50EFA1DE" w14:textId="3CFDB22B" w:rsidR="004207E0" w:rsidRPr="004207E0" w:rsidRDefault="004207E0" w:rsidP="004207E0">
            <w:pPr>
              <w:pStyle w:val="ListParagraph"/>
              <w:numPr>
                <w:ilvl w:val="0"/>
                <w:numId w:val="5"/>
              </w:numPr>
              <w:tabs>
                <w:tab w:val="left" w:pos="-720"/>
                <w:tab w:val="left" w:pos="0"/>
              </w:tabs>
              <w:suppressAutoHyphens/>
              <w:overflowPunct w:val="0"/>
              <w:autoSpaceDE w:val="0"/>
              <w:autoSpaceDN w:val="0"/>
              <w:adjustRightInd w:val="0"/>
              <w:spacing w:after="0" w:line="240" w:lineRule="auto"/>
              <w:ind w:left="210" w:right="720" w:hanging="180"/>
              <w:textAlignment w:val="baseline"/>
              <w:rPr>
                <w:rFonts w:ascii="Arial" w:hAnsi="Arial" w:cs="Arial"/>
                <w:spacing w:val="-3"/>
                <w:sz w:val="18"/>
                <w:szCs w:val="18"/>
              </w:rPr>
            </w:pPr>
            <w:r w:rsidRPr="00433278">
              <w:rPr>
                <w:rFonts w:ascii="Arial" w:hAnsi="Arial" w:cs="Arial"/>
                <w:spacing w:val="-3"/>
                <w:sz w:val="18"/>
                <w:szCs w:val="18"/>
                <w:u w:val="single"/>
              </w:rPr>
              <w:t>Commercial Driver’s License (CDL)</w:t>
            </w:r>
            <w:r w:rsidRPr="00433278">
              <w:rPr>
                <w:rFonts w:ascii="Arial" w:hAnsi="Arial" w:cs="Arial"/>
                <w:spacing w:val="-3"/>
                <w:sz w:val="18"/>
                <w:szCs w:val="18"/>
              </w:rPr>
              <w:t>:  Class B; Ability to obtain Class A.</w:t>
            </w:r>
            <w:r>
              <w:rPr>
                <w:rFonts w:ascii="Arial" w:hAnsi="Arial" w:cs="Arial"/>
                <w:spacing w:val="-3"/>
                <w:sz w:val="18"/>
                <w:szCs w:val="18"/>
              </w:rPr>
              <w:br/>
            </w:r>
          </w:p>
          <w:p w14:paraId="1EFEDAC1" w14:textId="77777777" w:rsidR="004207E0" w:rsidRDefault="004207E0" w:rsidP="004207E0">
            <w:pPr>
              <w:pStyle w:val="ListParagraph"/>
              <w:ind w:left="0"/>
              <w:rPr>
                <w:rFonts w:ascii="Arial" w:hAnsi="Arial" w:cs="Arial"/>
                <w:b/>
                <w:bCs/>
                <w:sz w:val="18"/>
                <w:szCs w:val="18"/>
                <w:u w:val="single"/>
              </w:rPr>
            </w:pPr>
            <w:r w:rsidRPr="009A6631">
              <w:rPr>
                <w:rFonts w:ascii="Arial" w:hAnsi="Arial" w:cs="Arial"/>
                <w:b/>
                <w:bCs/>
                <w:sz w:val="18"/>
                <w:szCs w:val="18"/>
                <w:u w:val="single"/>
              </w:rPr>
              <w:t>Preferred:</w:t>
            </w:r>
          </w:p>
          <w:p w14:paraId="2B9E0D12" w14:textId="08FE4DE4" w:rsidR="00F64547" w:rsidRPr="004207E0" w:rsidRDefault="004207E0" w:rsidP="004207E0">
            <w:pPr>
              <w:pStyle w:val="ListParagraph"/>
              <w:numPr>
                <w:ilvl w:val="0"/>
                <w:numId w:val="7"/>
              </w:numPr>
              <w:rPr>
                <w:rFonts w:ascii="Arial" w:hAnsi="Arial" w:cs="Arial"/>
                <w:b/>
                <w:bCs/>
                <w:sz w:val="18"/>
                <w:szCs w:val="18"/>
                <w:u w:val="single"/>
              </w:rPr>
            </w:pPr>
            <w:r w:rsidRPr="00433278">
              <w:rPr>
                <w:rFonts w:ascii="Arial" w:hAnsi="Arial" w:cs="Arial"/>
                <w:spacing w:val="-3"/>
                <w:sz w:val="18"/>
                <w:szCs w:val="18"/>
              </w:rPr>
              <w:t>Level III Fire Apparatus and Ambulance Technician Certified via EVT Certification Commission</w:t>
            </w:r>
          </w:p>
        </w:tc>
      </w:tr>
      <w:tr w:rsidR="00F64547" w:rsidRPr="00707F35" w14:paraId="2B9E0D15" w14:textId="77777777" w:rsidTr="00F35B98">
        <w:tblPrEx>
          <w:tblCellSpacing w:w="0" w:type="dxa"/>
          <w:tblCellMar>
            <w:top w:w="0" w:type="dxa"/>
            <w:left w:w="0" w:type="dxa"/>
            <w:bottom w:w="0" w:type="dxa"/>
            <w:right w:w="0" w:type="dxa"/>
          </w:tblCellMar>
        </w:tblPrEx>
        <w:trPr>
          <w:trHeight w:val="226"/>
          <w:tblCellSpacing w:w="0" w:type="dxa"/>
        </w:trPr>
        <w:tc>
          <w:tcPr>
            <w:tcW w:w="4990" w:type="pct"/>
            <w:gridSpan w:val="2"/>
            <w:shd w:val="clear" w:color="auto" w:fill="E6E6E6"/>
            <w:tcMar>
              <w:top w:w="46" w:type="dxa"/>
              <w:left w:w="46" w:type="dxa"/>
              <w:bottom w:w="46" w:type="dxa"/>
              <w:right w:w="46" w:type="dxa"/>
            </w:tcMar>
            <w:vAlign w:val="center"/>
            <w:hideMark/>
          </w:tcPr>
          <w:p w14:paraId="2B9E0D14" w14:textId="77777777" w:rsidR="00F64547" w:rsidRPr="00707F35" w:rsidRDefault="00F64547" w:rsidP="00F64547">
            <w:pPr>
              <w:spacing w:after="0" w:line="240" w:lineRule="auto"/>
              <w:ind w:left="203" w:right="127"/>
              <w:rPr>
                <w:rFonts w:ascii="Arial" w:eastAsia="Times New Roman" w:hAnsi="Arial" w:cs="Arial"/>
                <w:b/>
                <w:bCs/>
                <w:color w:val="000000"/>
                <w:sz w:val="18"/>
                <w:szCs w:val="18"/>
              </w:rPr>
            </w:pPr>
            <w:r w:rsidRPr="00707F35">
              <w:rPr>
                <w:rFonts w:ascii="Arial" w:eastAsia="Times New Roman" w:hAnsi="Arial" w:cs="Arial"/>
                <w:b/>
                <w:bCs/>
                <w:color w:val="000000"/>
                <w:sz w:val="18"/>
                <w:szCs w:val="18"/>
              </w:rPr>
              <w:t xml:space="preserve">Additional Information: </w:t>
            </w:r>
          </w:p>
        </w:tc>
      </w:tr>
      <w:tr w:rsidR="00F64547" w:rsidRPr="00707F35" w14:paraId="2B9E0D1D" w14:textId="77777777" w:rsidTr="00F35B98">
        <w:tblPrEx>
          <w:tblCellSpacing w:w="0" w:type="dxa"/>
          <w:tblCellMar>
            <w:top w:w="0" w:type="dxa"/>
            <w:left w:w="0" w:type="dxa"/>
            <w:bottom w:w="0" w:type="dxa"/>
            <w:right w:w="0" w:type="dxa"/>
          </w:tblCellMar>
        </w:tblPrEx>
        <w:trPr>
          <w:trHeight w:val="921"/>
          <w:tblCellSpacing w:w="0" w:type="dxa"/>
        </w:trPr>
        <w:tc>
          <w:tcPr>
            <w:tcW w:w="4990" w:type="pct"/>
            <w:gridSpan w:val="2"/>
            <w:vAlign w:val="center"/>
            <w:hideMark/>
          </w:tcPr>
          <w:p w14:paraId="2B9E0D16" w14:textId="17F30F4D" w:rsidR="00F64547" w:rsidRPr="00F3536D" w:rsidRDefault="00F64547" w:rsidP="00F3536D">
            <w:pPr>
              <w:spacing w:after="0" w:line="240" w:lineRule="auto"/>
              <w:ind w:right="127"/>
              <w:jc w:val="both"/>
              <w:rPr>
                <w:rFonts w:ascii="Arial" w:eastAsia="Times New Roman" w:hAnsi="Arial" w:cs="Arial"/>
                <w:b/>
                <w:bCs/>
                <w:color w:val="000000" w:themeColor="text1"/>
                <w:sz w:val="17"/>
                <w:szCs w:val="17"/>
              </w:rPr>
            </w:pPr>
            <w:r w:rsidRPr="00F3536D">
              <w:rPr>
                <w:rFonts w:ascii="Arial" w:eastAsia="Times New Roman" w:hAnsi="Arial" w:cs="Arial"/>
                <w:b/>
                <w:bCs/>
                <w:color w:val="000000" w:themeColor="text1"/>
                <w:sz w:val="17"/>
                <w:szCs w:val="17"/>
              </w:rPr>
              <w:t>The City of Naperville, Illinois is a dynamic community of 1</w:t>
            </w:r>
            <w:r w:rsidR="00207642" w:rsidRPr="00F3536D">
              <w:rPr>
                <w:rFonts w:ascii="Arial" w:eastAsia="Times New Roman" w:hAnsi="Arial" w:cs="Arial"/>
                <w:b/>
                <w:bCs/>
                <w:color w:val="000000" w:themeColor="text1"/>
                <w:sz w:val="17"/>
                <w:szCs w:val="17"/>
              </w:rPr>
              <w:t>50</w:t>
            </w:r>
            <w:r w:rsidRPr="00F3536D">
              <w:rPr>
                <w:rFonts w:ascii="Arial" w:eastAsia="Times New Roman" w:hAnsi="Arial" w:cs="Arial"/>
                <w:b/>
                <w:bCs/>
                <w:color w:val="000000" w:themeColor="text1"/>
                <w:sz w:val="17"/>
                <w:szCs w:val="17"/>
              </w:rPr>
              <w:t>,000 residents, conveniently located 28 miles west of Chicago.  Various publications have named Naperville as one of the best cities in the United States in which to live.  The City has gained national recognition for our family-friendly environment, excellent schools and library system, low crime rate, and vibrant downtown area.  It’s also a great place to work!  Our municipal government employs over 900 dedicated individuals in a wide range of job categories and provides a collaborative working environment, a forward-looking leadership team, and a competitive benefits package.</w:t>
            </w:r>
          </w:p>
          <w:p w14:paraId="301F119B" w14:textId="77777777" w:rsidR="00F64547" w:rsidRPr="00707F35" w:rsidRDefault="00F64547" w:rsidP="00F64547">
            <w:pPr>
              <w:spacing w:after="0" w:line="240" w:lineRule="auto"/>
              <w:ind w:left="203" w:right="127"/>
              <w:jc w:val="both"/>
              <w:rPr>
                <w:rFonts w:ascii="Arial" w:eastAsia="Times New Roman" w:hAnsi="Arial" w:cs="Arial"/>
                <w:b/>
                <w:bCs/>
                <w:color w:val="000000"/>
                <w:sz w:val="18"/>
                <w:szCs w:val="18"/>
              </w:rPr>
            </w:pPr>
          </w:p>
          <w:p w14:paraId="2B9E0D19" w14:textId="209211BE" w:rsidR="00F64547" w:rsidRDefault="00F64547" w:rsidP="00F3536D">
            <w:pPr>
              <w:spacing w:after="0" w:line="240" w:lineRule="auto"/>
              <w:ind w:left="203" w:right="127"/>
              <w:jc w:val="center"/>
              <w:rPr>
                <w:rStyle w:val="Hyperlink"/>
              </w:rPr>
            </w:pPr>
            <w:r w:rsidRPr="00707F35">
              <w:rPr>
                <w:rFonts w:ascii="Arial" w:hAnsi="Arial" w:cs="Arial"/>
                <w:b/>
                <w:sz w:val="18"/>
                <w:szCs w:val="18"/>
              </w:rPr>
              <w:t>APPLY ON-LINE AT:</w:t>
            </w:r>
            <w:r w:rsidR="00F3536D">
              <w:rPr>
                <w:rFonts w:ascii="Arial" w:hAnsi="Arial" w:cs="Arial"/>
                <w:b/>
                <w:sz w:val="18"/>
                <w:szCs w:val="18"/>
              </w:rPr>
              <w:t xml:space="preserve">  </w:t>
            </w:r>
            <w:hyperlink r:id="rId11" w:history="1">
              <w:r w:rsidR="00F3536D" w:rsidRPr="00416DE5">
                <w:rPr>
                  <w:rStyle w:val="Hyperlink"/>
                  <w:rFonts w:ascii="Arial" w:hAnsi="Arial" w:cs="Arial"/>
                  <w:b/>
                  <w:sz w:val="18"/>
                  <w:szCs w:val="18"/>
                </w:rPr>
                <w:t>http://www.naperville.il.us/careers/</w:t>
              </w:r>
            </w:hyperlink>
          </w:p>
          <w:p w14:paraId="3ECAE75C" w14:textId="77777777" w:rsidR="00F3536D" w:rsidRPr="00707F35" w:rsidRDefault="00F3536D" w:rsidP="00F3536D">
            <w:pPr>
              <w:spacing w:after="0" w:line="240" w:lineRule="auto"/>
              <w:ind w:left="203" w:right="127"/>
              <w:jc w:val="center"/>
              <w:rPr>
                <w:rFonts w:ascii="Arial" w:hAnsi="Arial" w:cs="Arial"/>
                <w:b/>
                <w:sz w:val="18"/>
                <w:szCs w:val="18"/>
              </w:rPr>
            </w:pPr>
          </w:p>
          <w:p w14:paraId="2B9E0D1A" w14:textId="3B967BD5" w:rsidR="00F64547" w:rsidRDefault="00F64547" w:rsidP="00F64547">
            <w:pPr>
              <w:spacing w:after="0" w:line="240" w:lineRule="auto"/>
              <w:ind w:left="203" w:right="127"/>
              <w:jc w:val="both"/>
              <w:rPr>
                <w:rFonts w:ascii="Arial" w:hAnsi="Arial" w:cs="Arial"/>
                <w:b/>
                <w:bCs/>
                <w:sz w:val="14"/>
                <w:szCs w:val="14"/>
              </w:rPr>
            </w:pPr>
            <w:r>
              <w:rPr>
                <w:rFonts w:ascii="Arial" w:hAnsi="Arial" w:cs="Arial"/>
                <w:b/>
                <w:bCs/>
                <w:sz w:val="14"/>
                <w:szCs w:val="14"/>
              </w:rPr>
              <w:t xml:space="preserve">Applications should be completed thoroughly, and resumes will not be accepted in lieu of an application but should be attached to the application.  Include </w:t>
            </w:r>
            <w:r w:rsidRPr="5A07FDC2">
              <w:rPr>
                <w:rFonts w:ascii="Arial" w:hAnsi="Arial" w:cs="Arial"/>
                <w:b/>
                <w:bCs/>
                <w:sz w:val="14"/>
                <w:szCs w:val="14"/>
              </w:rPr>
              <w:t>all requested</w:t>
            </w:r>
            <w:r>
              <w:rPr>
                <w:rFonts w:ascii="Arial" w:hAnsi="Arial" w:cs="Arial"/>
                <w:b/>
                <w:bCs/>
                <w:sz w:val="14"/>
                <w:szCs w:val="14"/>
              </w:rPr>
              <w:t xml:space="preserve"> </w:t>
            </w:r>
            <w:r w:rsidRPr="5A07FDC2">
              <w:rPr>
                <w:rFonts w:ascii="Arial" w:hAnsi="Arial" w:cs="Arial"/>
                <w:b/>
                <w:bCs/>
                <w:sz w:val="14"/>
                <w:szCs w:val="14"/>
              </w:rPr>
              <w:t>education, experience, attachments, and other information</w:t>
            </w:r>
            <w:r>
              <w:rPr>
                <w:rFonts w:ascii="Arial" w:hAnsi="Arial" w:cs="Arial"/>
                <w:b/>
                <w:bCs/>
                <w:sz w:val="14"/>
                <w:szCs w:val="14"/>
              </w:rPr>
              <w:t xml:space="preserve"> when applying. Incomplete applications are subject to rejection. Notifications </w:t>
            </w:r>
            <w:r w:rsidRPr="5A07FDC2">
              <w:rPr>
                <w:rFonts w:ascii="Arial" w:hAnsi="Arial" w:cs="Arial"/>
                <w:b/>
                <w:bCs/>
                <w:sz w:val="14"/>
                <w:szCs w:val="14"/>
              </w:rPr>
              <w:t>to</w:t>
            </w:r>
            <w:r>
              <w:rPr>
                <w:rFonts w:ascii="Arial" w:hAnsi="Arial" w:cs="Arial"/>
                <w:b/>
                <w:bCs/>
                <w:sz w:val="14"/>
                <w:szCs w:val="14"/>
              </w:rPr>
              <w:t xml:space="preserve"> </w:t>
            </w:r>
            <w:r w:rsidRPr="5A07FDC2">
              <w:rPr>
                <w:rFonts w:ascii="Arial" w:hAnsi="Arial" w:cs="Arial"/>
                <w:b/>
                <w:bCs/>
                <w:sz w:val="14"/>
                <w:szCs w:val="14"/>
              </w:rPr>
              <w:t xml:space="preserve">applicants will be sent electronically to the email address </w:t>
            </w:r>
            <w:r>
              <w:rPr>
                <w:rFonts w:ascii="Arial" w:hAnsi="Arial" w:cs="Arial"/>
                <w:b/>
                <w:bCs/>
                <w:sz w:val="14"/>
                <w:szCs w:val="14"/>
              </w:rPr>
              <w:t>provided in the application.</w:t>
            </w:r>
          </w:p>
          <w:p w14:paraId="345CF6EC" w14:textId="77777777" w:rsidR="00F64547" w:rsidRPr="00707F35" w:rsidRDefault="00F64547" w:rsidP="00F64547">
            <w:pPr>
              <w:spacing w:after="0" w:line="240" w:lineRule="auto"/>
              <w:ind w:left="203" w:right="127"/>
              <w:jc w:val="both"/>
              <w:rPr>
                <w:rFonts w:ascii="Arial" w:hAnsi="Arial" w:cs="Arial"/>
                <w:b/>
                <w:bCs/>
                <w:sz w:val="14"/>
                <w:szCs w:val="14"/>
              </w:rPr>
            </w:pPr>
          </w:p>
          <w:p w14:paraId="1C4C5650" w14:textId="77777777" w:rsidR="00F64547" w:rsidRPr="00F3536D" w:rsidRDefault="00F64547" w:rsidP="00F64547">
            <w:pPr>
              <w:spacing w:after="0" w:line="240" w:lineRule="auto"/>
              <w:ind w:left="202" w:right="130"/>
              <w:contextualSpacing/>
              <w:jc w:val="center"/>
              <w:rPr>
                <w:rFonts w:ascii="Arial" w:hAnsi="Arial" w:cs="Arial"/>
                <w:b/>
                <w:color w:val="000000"/>
                <w:sz w:val="18"/>
                <w:szCs w:val="18"/>
              </w:rPr>
            </w:pPr>
            <w:r w:rsidRPr="00F3536D">
              <w:rPr>
                <w:rFonts w:ascii="Arial" w:hAnsi="Arial" w:cs="Arial"/>
                <w:b/>
                <w:sz w:val="18"/>
                <w:szCs w:val="18"/>
              </w:rPr>
              <w:t>THE CITY OF NAPERVILLE IS AN E. O. E.</w:t>
            </w:r>
            <w:r w:rsidRPr="00F3536D">
              <w:rPr>
                <w:rFonts w:ascii="Arial" w:hAnsi="Arial" w:cs="Arial"/>
                <w:b/>
                <w:color w:val="000000"/>
                <w:sz w:val="18"/>
                <w:szCs w:val="18"/>
              </w:rPr>
              <w:t xml:space="preserve"> </w:t>
            </w:r>
          </w:p>
          <w:p w14:paraId="26AA18F7" w14:textId="0B6AD3CF" w:rsidR="00F64547" w:rsidRPr="00F3536D" w:rsidRDefault="00000000" w:rsidP="00F64547">
            <w:pPr>
              <w:spacing w:after="0" w:line="240" w:lineRule="auto"/>
              <w:ind w:left="202" w:right="130"/>
              <w:contextualSpacing/>
              <w:jc w:val="center"/>
              <w:rPr>
                <w:rFonts w:ascii="Arial" w:hAnsi="Arial" w:cs="Arial"/>
                <w:b/>
                <w:sz w:val="18"/>
                <w:szCs w:val="18"/>
              </w:rPr>
            </w:pPr>
            <w:hyperlink r:id="rId12" w:history="1">
              <w:r w:rsidR="00F64547" w:rsidRPr="00F3536D">
                <w:rPr>
                  <w:rStyle w:val="Hyperlink"/>
                  <w:rFonts w:ascii="Arial" w:hAnsi="Arial" w:cs="Arial"/>
                  <w:b/>
                  <w:sz w:val="18"/>
                  <w:szCs w:val="18"/>
                </w:rPr>
                <w:t>CLICK HERE</w:t>
              </w:r>
            </w:hyperlink>
            <w:r w:rsidR="00F64547" w:rsidRPr="00F3536D">
              <w:rPr>
                <w:rFonts w:ascii="Arial" w:hAnsi="Arial" w:cs="Arial"/>
                <w:b/>
                <w:sz w:val="18"/>
                <w:szCs w:val="18"/>
              </w:rPr>
              <w:t xml:space="preserve"> for the City of Naperville’s EEOP Utilization Report</w:t>
            </w:r>
          </w:p>
          <w:p w14:paraId="6DA54BFA" w14:textId="77777777" w:rsidR="00F64547" w:rsidRPr="00F3536D" w:rsidRDefault="00F64547" w:rsidP="00F64547">
            <w:pPr>
              <w:spacing w:after="0" w:line="240" w:lineRule="auto"/>
              <w:ind w:left="202" w:right="130"/>
              <w:contextualSpacing/>
              <w:jc w:val="center"/>
              <w:rPr>
                <w:rFonts w:ascii="Arial" w:hAnsi="Arial" w:cs="Arial"/>
                <w:b/>
                <w:sz w:val="18"/>
                <w:szCs w:val="18"/>
              </w:rPr>
            </w:pPr>
          </w:p>
          <w:p w14:paraId="0647E826" w14:textId="2E433FB7" w:rsidR="00F64547" w:rsidRPr="00F3536D" w:rsidRDefault="00F64547" w:rsidP="00F64547">
            <w:pPr>
              <w:spacing w:after="0" w:line="240" w:lineRule="auto"/>
              <w:ind w:left="202" w:right="130"/>
              <w:contextualSpacing/>
              <w:jc w:val="center"/>
              <w:rPr>
                <w:rFonts w:ascii="Arial" w:hAnsi="Arial" w:cs="Arial"/>
                <w:b/>
                <w:color w:val="000000"/>
                <w:sz w:val="18"/>
                <w:szCs w:val="18"/>
              </w:rPr>
            </w:pPr>
            <w:r w:rsidRPr="00F3536D">
              <w:rPr>
                <w:rFonts w:ascii="Arial" w:hAnsi="Arial" w:cs="Arial"/>
                <w:b/>
                <w:color w:val="000000"/>
                <w:sz w:val="18"/>
                <w:szCs w:val="18"/>
              </w:rPr>
              <w:t xml:space="preserve">The City of Naperville complies with the Americans with Disabilities Act (ADA). Individuals needing </w:t>
            </w:r>
            <w:proofErr w:type="gramStart"/>
            <w:r w:rsidRPr="00F3536D">
              <w:rPr>
                <w:rFonts w:ascii="Arial" w:hAnsi="Arial" w:cs="Arial"/>
                <w:b/>
                <w:color w:val="000000"/>
                <w:sz w:val="18"/>
                <w:szCs w:val="18"/>
              </w:rPr>
              <w:t>accommodations</w:t>
            </w:r>
            <w:proofErr w:type="gramEnd"/>
            <w:r w:rsidRPr="00F3536D">
              <w:rPr>
                <w:rFonts w:ascii="Arial" w:hAnsi="Arial" w:cs="Arial"/>
                <w:b/>
                <w:color w:val="000000"/>
                <w:sz w:val="18"/>
                <w:szCs w:val="18"/>
              </w:rPr>
              <w:t xml:space="preserve"> in the recruitment process should notify Human Resources in advance at (630) 305-7066.</w:t>
            </w:r>
          </w:p>
          <w:p w14:paraId="2B9E0D1C" w14:textId="33D9DA84" w:rsidR="00F64547" w:rsidRPr="00707F35" w:rsidRDefault="00F64547" w:rsidP="00F64547">
            <w:pPr>
              <w:spacing w:after="0" w:line="240" w:lineRule="auto"/>
              <w:ind w:left="203" w:right="127"/>
              <w:rPr>
                <w:rFonts w:ascii="Arial" w:eastAsia="Times New Roman" w:hAnsi="Arial" w:cs="Arial"/>
                <w:b/>
                <w:sz w:val="18"/>
                <w:szCs w:val="18"/>
              </w:rPr>
            </w:pPr>
          </w:p>
        </w:tc>
      </w:tr>
    </w:tbl>
    <w:p w14:paraId="2B9E0D23" w14:textId="1F164B7E" w:rsidR="00B83113" w:rsidRPr="00707F35" w:rsidRDefault="00B83113" w:rsidP="00484264">
      <w:pPr>
        <w:tabs>
          <w:tab w:val="left" w:pos="3252"/>
        </w:tabs>
        <w:rPr>
          <w:sz w:val="18"/>
          <w:szCs w:val="18"/>
        </w:rPr>
      </w:pPr>
    </w:p>
    <w:p w14:paraId="210C2063" w14:textId="0D7F13C0" w:rsidR="004207E0" w:rsidRDefault="004207E0" w:rsidP="004207E0">
      <w:pPr>
        <w:tabs>
          <w:tab w:val="left" w:pos="3252"/>
        </w:tabs>
        <w:rPr>
          <w:sz w:val="18"/>
          <w:szCs w:val="18"/>
        </w:rPr>
      </w:pPr>
    </w:p>
    <w:sectPr w:rsidR="004207E0" w:rsidSect="00FE3A9F">
      <w:headerReference w:type="default" r:id="rId13"/>
      <w:footerReference w:type="default" r:id="rId14"/>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30FBD" w14:textId="77777777" w:rsidR="00FB35A5" w:rsidRDefault="00FB35A5" w:rsidP="008E40B8">
      <w:pPr>
        <w:spacing w:after="0" w:line="240" w:lineRule="auto"/>
      </w:pPr>
      <w:r>
        <w:separator/>
      </w:r>
    </w:p>
  </w:endnote>
  <w:endnote w:type="continuationSeparator" w:id="0">
    <w:p w14:paraId="1DF8A423" w14:textId="77777777" w:rsidR="00FB35A5" w:rsidRDefault="00FB35A5" w:rsidP="008E40B8">
      <w:pPr>
        <w:spacing w:after="0" w:line="240" w:lineRule="auto"/>
      </w:pPr>
      <w:r>
        <w:continuationSeparator/>
      </w:r>
    </w:p>
  </w:endnote>
  <w:endnote w:type="continuationNotice" w:id="1">
    <w:p w14:paraId="11084982" w14:textId="77777777" w:rsidR="00FB35A5" w:rsidRDefault="00FB35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8478A92" w14:paraId="6815874B" w14:textId="77777777" w:rsidTr="08478A92">
      <w:tc>
        <w:tcPr>
          <w:tcW w:w="3600" w:type="dxa"/>
        </w:tcPr>
        <w:p w14:paraId="22F3A1B6" w14:textId="6B672343" w:rsidR="08478A92" w:rsidRDefault="08478A92" w:rsidP="08478A92">
          <w:pPr>
            <w:pStyle w:val="Header"/>
            <w:ind w:left="-115"/>
          </w:pPr>
        </w:p>
      </w:tc>
      <w:tc>
        <w:tcPr>
          <w:tcW w:w="3600" w:type="dxa"/>
        </w:tcPr>
        <w:p w14:paraId="4A131E1F" w14:textId="312259AA" w:rsidR="08478A92" w:rsidRDefault="08478A92" w:rsidP="08478A92">
          <w:pPr>
            <w:pStyle w:val="Header"/>
            <w:jc w:val="center"/>
          </w:pPr>
        </w:p>
      </w:tc>
      <w:tc>
        <w:tcPr>
          <w:tcW w:w="3600" w:type="dxa"/>
        </w:tcPr>
        <w:p w14:paraId="4038C055" w14:textId="6C4CDAEE" w:rsidR="08478A92" w:rsidRDefault="08478A92" w:rsidP="08478A92">
          <w:pPr>
            <w:pStyle w:val="Header"/>
            <w:ind w:right="-115"/>
            <w:jc w:val="right"/>
          </w:pPr>
        </w:p>
      </w:tc>
    </w:tr>
  </w:tbl>
  <w:p w14:paraId="66188DB7" w14:textId="65180FA5" w:rsidR="08478A92" w:rsidRDefault="08478A92" w:rsidP="08478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449C4" w14:textId="77777777" w:rsidR="00FB35A5" w:rsidRDefault="00FB35A5" w:rsidP="008E40B8">
      <w:pPr>
        <w:spacing w:after="0" w:line="240" w:lineRule="auto"/>
      </w:pPr>
      <w:r>
        <w:separator/>
      </w:r>
    </w:p>
  </w:footnote>
  <w:footnote w:type="continuationSeparator" w:id="0">
    <w:p w14:paraId="08AB5A7F" w14:textId="77777777" w:rsidR="00FB35A5" w:rsidRDefault="00FB35A5" w:rsidP="008E40B8">
      <w:pPr>
        <w:spacing w:after="0" w:line="240" w:lineRule="auto"/>
      </w:pPr>
      <w:r>
        <w:continuationSeparator/>
      </w:r>
    </w:p>
  </w:footnote>
  <w:footnote w:type="continuationNotice" w:id="1">
    <w:p w14:paraId="2015C0F8" w14:textId="77777777" w:rsidR="00FB35A5" w:rsidRDefault="00FB35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BFF" w14:textId="24D303F4" w:rsidR="00D03996" w:rsidRDefault="00EB6361" w:rsidP="00B2634B">
    <w:pPr>
      <w:spacing w:after="0" w:line="240" w:lineRule="auto"/>
      <w:contextualSpacing/>
      <w:jc w:val="center"/>
      <w:rPr>
        <w:b/>
        <w:sz w:val="34"/>
      </w:rPr>
    </w:pPr>
    <w:r>
      <w:rPr>
        <w:noProof/>
      </w:rPr>
      <w:drawing>
        <wp:inline distT="0" distB="0" distL="0" distR="0" wp14:anchorId="0AB7460D" wp14:editId="34071865">
          <wp:extent cx="685800" cy="685800"/>
          <wp:effectExtent l="0" t="0" r="0" b="0"/>
          <wp:docPr id="79" name="Picture 79" descr="P749#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_TREE_BLUE_300X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3EC7BEFB" w14:textId="6D6B2893" w:rsidR="00EB6361" w:rsidRPr="006323CA" w:rsidRDefault="00EB6361" w:rsidP="00B2634B">
    <w:pPr>
      <w:spacing w:after="0" w:line="240" w:lineRule="auto"/>
      <w:contextualSpacing/>
      <w:jc w:val="center"/>
      <w:rPr>
        <w:rFonts w:ascii="Arial" w:hAnsi="Arial" w:cs="Arial"/>
        <w:bCs/>
        <w:sz w:val="24"/>
        <w:szCs w:val="24"/>
      </w:rPr>
    </w:pPr>
    <w:r w:rsidRPr="006323CA">
      <w:rPr>
        <w:rFonts w:ascii="Arial" w:hAnsi="Arial" w:cs="Arial"/>
        <w:bCs/>
        <w:sz w:val="24"/>
        <w:szCs w:val="24"/>
      </w:rPr>
      <w:t>City of Naperville</w:t>
    </w:r>
  </w:p>
  <w:p w14:paraId="2B9E0D29" w14:textId="789D8034" w:rsidR="00BD4F08" w:rsidRPr="006323CA" w:rsidRDefault="00B2634B" w:rsidP="00B2634B">
    <w:pPr>
      <w:spacing w:after="0" w:line="240" w:lineRule="auto"/>
      <w:contextualSpacing/>
      <w:jc w:val="center"/>
      <w:rPr>
        <w:rFonts w:ascii="Arial" w:hAnsi="Arial" w:cs="Arial"/>
        <w:bCs/>
        <w:sz w:val="24"/>
        <w:szCs w:val="24"/>
        <w:u w:val="single"/>
      </w:rPr>
    </w:pPr>
    <w:r w:rsidRPr="006323CA">
      <w:rPr>
        <w:rFonts w:ascii="Arial" w:hAnsi="Arial" w:cs="Arial"/>
        <w:bCs/>
        <w:sz w:val="24"/>
        <w:szCs w:val="24"/>
      </w:rPr>
      <w:t>Employment Opportunity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3A36"/>
    <w:multiLevelType w:val="hybridMultilevel"/>
    <w:tmpl w:val="CA2A2184"/>
    <w:lvl w:ilvl="0" w:tplc="2AA4509E">
      <w:numFmt w:val="bullet"/>
      <w:lvlText w:val="•"/>
      <w:lvlJc w:val="left"/>
      <w:pPr>
        <w:ind w:left="1231" w:hanging="272"/>
      </w:pPr>
      <w:rPr>
        <w:rFonts w:ascii="Arial" w:eastAsia="Arial" w:hAnsi="Arial" w:cs="Arial" w:hint="default"/>
        <w:b w:val="0"/>
        <w:bCs w:val="0"/>
        <w:i w:val="0"/>
        <w:iCs w:val="0"/>
        <w:w w:val="131"/>
        <w:sz w:val="24"/>
        <w:szCs w:val="24"/>
        <w:lang w:val="en-US" w:eastAsia="en-US" w:bidi="ar-SA"/>
      </w:rPr>
    </w:lvl>
    <w:lvl w:ilvl="1" w:tplc="1BBEAFFA">
      <w:numFmt w:val="bullet"/>
      <w:lvlText w:val="•"/>
      <w:lvlJc w:val="left"/>
      <w:pPr>
        <w:ind w:left="2230" w:hanging="272"/>
      </w:pPr>
      <w:rPr>
        <w:rFonts w:hint="default"/>
        <w:lang w:val="en-US" w:eastAsia="en-US" w:bidi="ar-SA"/>
      </w:rPr>
    </w:lvl>
    <w:lvl w:ilvl="2" w:tplc="97563CDC">
      <w:numFmt w:val="bullet"/>
      <w:lvlText w:val="•"/>
      <w:lvlJc w:val="left"/>
      <w:pPr>
        <w:ind w:left="3220" w:hanging="272"/>
      </w:pPr>
      <w:rPr>
        <w:rFonts w:hint="default"/>
        <w:lang w:val="en-US" w:eastAsia="en-US" w:bidi="ar-SA"/>
      </w:rPr>
    </w:lvl>
    <w:lvl w:ilvl="3" w:tplc="38EC42DC">
      <w:numFmt w:val="bullet"/>
      <w:lvlText w:val="•"/>
      <w:lvlJc w:val="left"/>
      <w:pPr>
        <w:ind w:left="4210" w:hanging="272"/>
      </w:pPr>
      <w:rPr>
        <w:rFonts w:hint="default"/>
        <w:lang w:val="en-US" w:eastAsia="en-US" w:bidi="ar-SA"/>
      </w:rPr>
    </w:lvl>
    <w:lvl w:ilvl="4" w:tplc="4802CA02">
      <w:numFmt w:val="bullet"/>
      <w:lvlText w:val="•"/>
      <w:lvlJc w:val="left"/>
      <w:pPr>
        <w:ind w:left="5200" w:hanging="272"/>
      </w:pPr>
      <w:rPr>
        <w:rFonts w:hint="default"/>
        <w:lang w:val="en-US" w:eastAsia="en-US" w:bidi="ar-SA"/>
      </w:rPr>
    </w:lvl>
    <w:lvl w:ilvl="5" w:tplc="3FDA23A6">
      <w:numFmt w:val="bullet"/>
      <w:lvlText w:val="•"/>
      <w:lvlJc w:val="left"/>
      <w:pPr>
        <w:ind w:left="6190" w:hanging="272"/>
      </w:pPr>
      <w:rPr>
        <w:rFonts w:hint="default"/>
        <w:lang w:val="en-US" w:eastAsia="en-US" w:bidi="ar-SA"/>
      </w:rPr>
    </w:lvl>
    <w:lvl w:ilvl="6" w:tplc="D8A26524">
      <w:numFmt w:val="bullet"/>
      <w:lvlText w:val="•"/>
      <w:lvlJc w:val="left"/>
      <w:pPr>
        <w:ind w:left="7180" w:hanging="272"/>
      </w:pPr>
      <w:rPr>
        <w:rFonts w:hint="default"/>
        <w:lang w:val="en-US" w:eastAsia="en-US" w:bidi="ar-SA"/>
      </w:rPr>
    </w:lvl>
    <w:lvl w:ilvl="7" w:tplc="8C24EAC4">
      <w:numFmt w:val="bullet"/>
      <w:lvlText w:val="•"/>
      <w:lvlJc w:val="left"/>
      <w:pPr>
        <w:ind w:left="8170" w:hanging="272"/>
      </w:pPr>
      <w:rPr>
        <w:rFonts w:hint="default"/>
        <w:lang w:val="en-US" w:eastAsia="en-US" w:bidi="ar-SA"/>
      </w:rPr>
    </w:lvl>
    <w:lvl w:ilvl="8" w:tplc="208CFB22">
      <w:numFmt w:val="bullet"/>
      <w:lvlText w:val="•"/>
      <w:lvlJc w:val="left"/>
      <w:pPr>
        <w:ind w:left="9160" w:hanging="272"/>
      </w:pPr>
      <w:rPr>
        <w:rFonts w:hint="default"/>
        <w:lang w:val="en-US" w:eastAsia="en-US" w:bidi="ar-SA"/>
      </w:rPr>
    </w:lvl>
  </w:abstractNum>
  <w:abstractNum w:abstractNumId="1" w15:restartNumberingAfterBreak="0">
    <w:nsid w:val="24E77313"/>
    <w:multiLevelType w:val="hybridMultilevel"/>
    <w:tmpl w:val="C79AF064"/>
    <w:lvl w:ilvl="0" w:tplc="04090001">
      <w:start w:val="1"/>
      <w:numFmt w:val="bullet"/>
      <w:lvlText w:val=""/>
      <w:lvlJc w:val="left"/>
      <w:pPr>
        <w:ind w:left="603" w:hanging="360"/>
      </w:pPr>
      <w:rPr>
        <w:rFonts w:ascii="Symbol" w:hAnsi="Symbol" w:hint="default"/>
      </w:rPr>
    </w:lvl>
    <w:lvl w:ilvl="1" w:tplc="04090003" w:tentative="1">
      <w:start w:val="1"/>
      <w:numFmt w:val="bullet"/>
      <w:lvlText w:val="o"/>
      <w:lvlJc w:val="left"/>
      <w:pPr>
        <w:ind w:left="1323" w:hanging="360"/>
      </w:pPr>
      <w:rPr>
        <w:rFonts w:ascii="Courier New" w:hAnsi="Courier New" w:cs="Courier New" w:hint="default"/>
      </w:rPr>
    </w:lvl>
    <w:lvl w:ilvl="2" w:tplc="04090005" w:tentative="1">
      <w:start w:val="1"/>
      <w:numFmt w:val="bullet"/>
      <w:lvlText w:val=""/>
      <w:lvlJc w:val="left"/>
      <w:pPr>
        <w:ind w:left="2043" w:hanging="360"/>
      </w:pPr>
      <w:rPr>
        <w:rFonts w:ascii="Wingdings" w:hAnsi="Wingdings" w:hint="default"/>
      </w:rPr>
    </w:lvl>
    <w:lvl w:ilvl="3" w:tplc="04090001" w:tentative="1">
      <w:start w:val="1"/>
      <w:numFmt w:val="bullet"/>
      <w:lvlText w:val=""/>
      <w:lvlJc w:val="left"/>
      <w:pPr>
        <w:ind w:left="2763" w:hanging="360"/>
      </w:pPr>
      <w:rPr>
        <w:rFonts w:ascii="Symbol" w:hAnsi="Symbol" w:hint="default"/>
      </w:rPr>
    </w:lvl>
    <w:lvl w:ilvl="4" w:tplc="04090003" w:tentative="1">
      <w:start w:val="1"/>
      <w:numFmt w:val="bullet"/>
      <w:lvlText w:val="o"/>
      <w:lvlJc w:val="left"/>
      <w:pPr>
        <w:ind w:left="3483" w:hanging="360"/>
      </w:pPr>
      <w:rPr>
        <w:rFonts w:ascii="Courier New" w:hAnsi="Courier New" w:cs="Courier New" w:hint="default"/>
      </w:rPr>
    </w:lvl>
    <w:lvl w:ilvl="5" w:tplc="04090005" w:tentative="1">
      <w:start w:val="1"/>
      <w:numFmt w:val="bullet"/>
      <w:lvlText w:val=""/>
      <w:lvlJc w:val="left"/>
      <w:pPr>
        <w:ind w:left="4203" w:hanging="360"/>
      </w:pPr>
      <w:rPr>
        <w:rFonts w:ascii="Wingdings" w:hAnsi="Wingdings" w:hint="default"/>
      </w:rPr>
    </w:lvl>
    <w:lvl w:ilvl="6" w:tplc="04090001" w:tentative="1">
      <w:start w:val="1"/>
      <w:numFmt w:val="bullet"/>
      <w:lvlText w:val=""/>
      <w:lvlJc w:val="left"/>
      <w:pPr>
        <w:ind w:left="4923" w:hanging="360"/>
      </w:pPr>
      <w:rPr>
        <w:rFonts w:ascii="Symbol" w:hAnsi="Symbol" w:hint="default"/>
      </w:rPr>
    </w:lvl>
    <w:lvl w:ilvl="7" w:tplc="04090003" w:tentative="1">
      <w:start w:val="1"/>
      <w:numFmt w:val="bullet"/>
      <w:lvlText w:val="o"/>
      <w:lvlJc w:val="left"/>
      <w:pPr>
        <w:ind w:left="5643" w:hanging="360"/>
      </w:pPr>
      <w:rPr>
        <w:rFonts w:ascii="Courier New" w:hAnsi="Courier New" w:cs="Courier New" w:hint="default"/>
      </w:rPr>
    </w:lvl>
    <w:lvl w:ilvl="8" w:tplc="04090005" w:tentative="1">
      <w:start w:val="1"/>
      <w:numFmt w:val="bullet"/>
      <w:lvlText w:val=""/>
      <w:lvlJc w:val="left"/>
      <w:pPr>
        <w:ind w:left="6363" w:hanging="360"/>
      </w:pPr>
      <w:rPr>
        <w:rFonts w:ascii="Wingdings" w:hAnsi="Wingdings" w:hint="default"/>
      </w:rPr>
    </w:lvl>
  </w:abstractNum>
  <w:abstractNum w:abstractNumId="2" w15:restartNumberingAfterBreak="0">
    <w:nsid w:val="25D35598"/>
    <w:multiLevelType w:val="hybridMultilevel"/>
    <w:tmpl w:val="D618D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CD3659"/>
    <w:multiLevelType w:val="hybridMultilevel"/>
    <w:tmpl w:val="AE36D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EE558C"/>
    <w:multiLevelType w:val="hybridMultilevel"/>
    <w:tmpl w:val="53B84FBA"/>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68D74967"/>
    <w:multiLevelType w:val="hybridMultilevel"/>
    <w:tmpl w:val="94DA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ED1DC1"/>
    <w:multiLevelType w:val="hybridMultilevel"/>
    <w:tmpl w:val="92069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5408EC"/>
    <w:multiLevelType w:val="hybridMultilevel"/>
    <w:tmpl w:val="06124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84039554">
    <w:abstractNumId w:val="5"/>
  </w:num>
  <w:num w:numId="2" w16cid:durableId="18820287">
    <w:abstractNumId w:val="1"/>
  </w:num>
  <w:num w:numId="3" w16cid:durableId="692809026">
    <w:abstractNumId w:val="4"/>
  </w:num>
  <w:num w:numId="4" w16cid:durableId="245310297">
    <w:abstractNumId w:val="0"/>
  </w:num>
  <w:num w:numId="5" w16cid:durableId="2073043756">
    <w:abstractNumId w:val="3"/>
  </w:num>
  <w:num w:numId="6" w16cid:durableId="1788042968">
    <w:abstractNumId w:val="6"/>
  </w:num>
  <w:num w:numId="7" w16cid:durableId="1593126188">
    <w:abstractNumId w:val="2"/>
  </w:num>
  <w:num w:numId="8" w16cid:durableId="5173080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evenAndOddHeaders/>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D02"/>
    <w:rsid w:val="00006EB6"/>
    <w:rsid w:val="00015014"/>
    <w:rsid w:val="000169FE"/>
    <w:rsid w:val="000224CB"/>
    <w:rsid w:val="00052CB0"/>
    <w:rsid w:val="00063580"/>
    <w:rsid w:val="00073EB8"/>
    <w:rsid w:val="000A74A4"/>
    <w:rsid w:val="000B3D29"/>
    <w:rsid w:val="000B55A5"/>
    <w:rsid w:val="000D29AC"/>
    <w:rsid w:val="000E45F7"/>
    <w:rsid w:val="000E4FA3"/>
    <w:rsid w:val="000E7B9D"/>
    <w:rsid w:val="000F6495"/>
    <w:rsid w:val="000F78A2"/>
    <w:rsid w:val="00101DDD"/>
    <w:rsid w:val="00135A64"/>
    <w:rsid w:val="00146EDB"/>
    <w:rsid w:val="00154333"/>
    <w:rsid w:val="00163AB3"/>
    <w:rsid w:val="001659B3"/>
    <w:rsid w:val="00183D9B"/>
    <w:rsid w:val="001B4D2A"/>
    <w:rsid w:val="001E164C"/>
    <w:rsid w:val="001E61DB"/>
    <w:rsid w:val="001E67E9"/>
    <w:rsid w:val="001F1751"/>
    <w:rsid w:val="001F572D"/>
    <w:rsid w:val="001F7316"/>
    <w:rsid w:val="00207642"/>
    <w:rsid w:val="00210404"/>
    <w:rsid w:val="0023316B"/>
    <w:rsid w:val="00236E7A"/>
    <w:rsid w:val="00253B22"/>
    <w:rsid w:val="00277237"/>
    <w:rsid w:val="00284BA4"/>
    <w:rsid w:val="002A6B34"/>
    <w:rsid w:val="002C1717"/>
    <w:rsid w:val="002C1B40"/>
    <w:rsid w:val="002D7375"/>
    <w:rsid w:val="002D7E8D"/>
    <w:rsid w:val="002F3F9A"/>
    <w:rsid w:val="003159E3"/>
    <w:rsid w:val="00316AAC"/>
    <w:rsid w:val="003318DA"/>
    <w:rsid w:val="00360893"/>
    <w:rsid w:val="00384FEE"/>
    <w:rsid w:val="00386FC2"/>
    <w:rsid w:val="003A15B1"/>
    <w:rsid w:val="003A67B4"/>
    <w:rsid w:val="003B52B4"/>
    <w:rsid w:val="003C5F57"/>
    <w:rsid w:val="003C6C99"/>
    <w:rsid w:val="003D19DA"/>
    <w:rsid w:val="003F7828"/>
    <w:rsid w:val="003F7A34"/>
    <w:rsid w:val="00403EA3"/>
    <w:rsid w:val="004048BA"/>
    <w:rsid w:val="0041449E"/>
    <w:rsid w:val="004207E0"/>
    <w:rsid w:val="0042330B"/>
    <w:rsid w:val="004246F7"/>
    <w:rsid w:val="00424CDD"/>
    <w:rsid w:val="00433278"/>
    <w:rsid w:val="004430EE"/>
    <w:rsid w:val="00463B0A"/>
    <w:rsid w:val="004652C3"/>
    <w:rsid w:val="0046751A"/>
    <w:rsid w:val="00481ED7"/>
    <w:rsid w:val="00484264"/>
    <w:rsid w:val="004874FB"/>
    <w:rsid w:val="00494751"/>
    <w:rsid w:val="004A676D"/>
    <w:rsid w:val="004D05AD"/>
    <w:rsid w:val="004F05F2"/>
    <w:rsid w:val="004F4A74"/>
    <w:rsid w:val="004F65AA"/>
    <w:rsid w:val="00503F2C"/>
    <w:rsid w:val="00511733"/>
    <w:rsid w:val="00534B23"/>
    <w:rsid w:val="005350AF"/>
    <w:rsid w:val="00545819"/>
    <w:rsid w:val="00546033"/>
    <w:rsid w:val="00551241"/>
    <w:rsid w:val="00562142"/>
    <w:rsid w:val="005770E6"/>
    <w:rsid w:val="00580249"/>
    <w:rsid w:val="005B2430"/>
    <w:rsid w:val="005E526A"/>
    <w:rsid w:val="005F522D"/>
    <w:rsid w:val="005F64D5"/>
    <w:rsid w:val="00606BE2"/>
    <w:rsid w:val="00623840"/>
    <w:rsid w:val="00624CC9"/>
    <w:rsid w:val="00625E8A"/>
    <w:rsid w:val="006323CA"/>
    <w:rsid w:val="006633CB"/>
    <w:rsid w:val="006836E0"/>
    <w:rsid w:val="006871FF"/>
    <w:rsid w:val="00693803"/>
    <w:rsid w:val="00696974"/>
    <w:rsid w:val="006A124C"/>
    <w:rsid w:val="006A2980"/>
    <w:rsid w:val="006D39CA"/>
    <w:rsid w:val="006D6574"/>
    <w:rsid w:val="006F0B2E"/>
    <w:rsid w:val="006F1730"/>
    <w:rsid w:val="007028E0"/>
    <w:rsid w:val="007043FF"/>
    <w:rsid w:val="00706064"/>
    <w:rsid w:val="00707B6D"/>
    <w:rsid w:val="00707F35"/>
    <w:rsid w:val="0072525E"/>
    <w:rsid w:val="00731B1E"/>
    <w:rsid w:val="00734AC1"/>
    <w:rsid w:val="0074004C"/>
    <w:rsid w:val="00751677"/>
    <w:rsid w:val="00752B46"/>
    <w:rsid w:val="007557FF"/>
    <w:rsid w:val="00767A40"/>
    <w:rsid w:val="00773832"/>
    <w:rsid w:val="00794725"/>
    <w:rsid w:val="007A2B5C"/>
    <w:rsid w:val="007A3B4C"/>
    <w:rsid w:val="007D1781"/>
    <w:rsid w:val="007D1E8E"/>
    <w:rsid w:val="007E0B2F"/>
    <w:rsid w:val="007E1FBB"/>
    <w:rsid w:val="007E6BC7"/>
    <w:rsid w:val="007F0FA8"/>
    <w:rsid w:val="00800852"/>
    <w:rsid w:val="0080517E"/>
    <w:rsid w:val="008051CF"/>
    <w:rsid w:val="00830E8F"/>
    <w:rsid w:val="00831B23"/>
    <w:rsid w:val="008326B3"/>
    <w:rsid w:val="00842690"/>
    <w:rsid w:val="00843AA9"/>
    <w:rsid w:val="00844B15"/>
    <w:rsid w:val="00856AB9"/>
    <w:rsid w:val="00864282"/>
    <w:rsid w:val="00872795"/>
    <w:rsid w:val="00877368"/>
    <w:rsid w:val="00881187"/>
    <w:rsid w:val="00886DC3"/>
    <w:rsid w:val="00890CC8"/>
    <w:rsid w:val="0089444B"/>
    <w:rsid w:val="008A3E8A"/>
    <w:rsid w:val="008A5D61"/>
    <w:rsid w:val="008E2D81"/>
    <w:rsid w:val="008E40B8"/>
    <w:rsid w:val="008F595C"/>
    <w:rsid w:val="008F5F6F"/>
    <w:rsid w:val="008F6251"/>
    <w:rsid w:val="008F7C34"/>
    <w:rsid w:val="009106EF"/>
    <w:rsid w:val="00912135"/>
    <w:rsid w:val="009438CD"/>
    <w:rsid w:val="00950C4F"/>
    <w:rsid w:val="009531DD"/>
    <w:rsid w:val="00954D02"/>
    <w:rsid w:val="00960194"/>
    <w:rsid w:val="00972C8B"/>
    <w:rsid w:val="00982E50"/>
    <w:rsid w:val="00985AB0"/>
    <w:rsid w:val="00996FA9"/>
    <w:rsid w:val="009A3670"/>
    <w:rsid w:val="009A6631"/>
    <w:rsid w:val="009B122C"/>
    <w:rsid w:val="009B27B6"/>
    <w:rsid w:val="009D0692"/>
    <w:rsid w:val="009E5944"/>
    <w:rsid w:val="009E77DA"/>
    <w:rsid w:val="009F3860"/>
    <w:rsid w:val="00A04AD4"/>
    <w:rsid w:val="00A13B38"/>
    <w:rsid w:val="00A17696"/>
    <w:rsid w:val="00A213BE"/>
    <w:rsid w:val="00A77D3D"/>
    <w:rsid w:val="00A77FA8"/>
    <w:rsid w:val="00A85833"/>
    <w:rsid w:val="00AB56D2"/>
    <w:rsid w:val="00AD021C"/>
    <w:rsid w:val="00AD366A"/>
    <w:rsid w:val="00AE388D"/>
    <w:rsid w:val="00AE4952"/>
    <w:rsid w:val="00AF5559"/>
    <w:rsid w:val="00B011BA"/>
    <w:rsid w:val="00B04A23"/>
    <w:rsid w:val="00B2634B"/>
    <w:rsid w:val="00B359D8"/>
    <w:rsid w:val="00B555AC"/>
    <w:rsid w:val="00B61C55"/>
    <w:rsid w:val="00B63D6D"/>
    <w:rsid w:val="00B83113"/>
    <w:rsid w:val="00BA5275"/>
    <w:rsid w:val="00BA75B3"/>
    <w:rsid w:val="00BD4F08"/>
    <w:rsid w:val="00BD4F36"/>
    <w:rsid w:val="00BE3DBA"/>
    <w:rsid w:val="00BE4E44"/>
    <w:rsid w:val="00BF7719"/>
    <w:rsid w:val="00C0418F"/>
    <w:rsid w:val="00C273AD"/>
    <w:rsid w:val="00C611AB"/>
    <w:rsid w:val="00C81D32"/>
    <w:rsid w:val="00CD7D8B"/>
    <w:rsid w:val="00D02CCF"/>
    <w:rsid w:val="00D03996"/>
    <w:rsid w:val="00D073CD"/>
    <w:rsid w:val="00D12EC9"/>
    <w:rsid w:val="00D402DD"/>
    <w:rsid w:val="00D4381B"/>
    <w:rsid w:val="00D44A1E"/>
    <w:rsid w:val="00D55205"/>
    <w:rsid w:val="00D666D9"/>
    <w:rsid w:val="00D70030"/>
    <w:rsid w:val="00D84F07"/>
    <w:rsid w:val="00DD126D"/>
    <w:rsid w:val="00DE04C5"/>
    <w:rsid w:val="00DF1F1D"/>
    <w:rsid w:val="00E175B8"/>
    <w:rsid w:val="00E2190D"/>
    <w:rsid w:val="00E24754"/>
    <w:rsid w:val="00E2657D"/>
    <w:rsid w:val="00E37420"/>
    <w:rsid w:val="00E37F99"/>
    <w:rsid w:val="00E66619"/>
    <w:rsid w:val="00E753E6"/>
    <w:rsid w:val="00E973D9"/>
    <w:rsid w:val="00EB1EAE"/>
    <w:rsid w:val="00EB6361"/>
    <w:rsid w:val="00EC7D3E"/>
    <w:rsid w:val="00ED20EF"/>
    <w:rsid w:val="00EE03DE"/>
    <w:rsid w:val="00EF2B12"/>
    <w:rsid w:val="00F030AF"/>
    <w:rsid w:val="00F03FA9"/>
    <w:rsid w:val="00F10FC7"/>
    <w:rsid w:val="00F217A6"/>
    <w:rsid w:val="00F231C2"/>
    <w:rsid w:val="00F250F2"/>
    <w:rsid w:val="00F3536D"/>
    <w:rsid w:val="00F35B98"/>
    <w:rsid w:val="00F64547"/>
    <w:rsid w:val="00F81DA8"/>
    <w:rsid w:val="00F84917"/>
    <w:rsid w:val="00FB02AB"/>
    <w:rsid w:val="00FB35A5"/>
    <w:rsid w:val="00FC1AB0"/>
    <w:rsid w:val="00FE3A9F"/>
    <w:rsid w:val="00FF1E8D"/>
    <w:rsid w:val="02D1D1F3"/>
    <w:rsid w:val="050FD9B0"/>
    <w:rsid w:val="06F4865A"/>
    <w:rsid w:val="08478A92"/>
    <w:rsid w:val="0DD15B6F"/>
    <w:rsid w:val="10A60D4B"/>
    <w:rsid w:val="1BFDD402"/>
    <w:rsid w:val="2B1E3FD3"/>
    <w:rsid w:val="5258A4E2"/>
    <w:rsid w:val="592B00A9"/>
    <w:rsid w:val="5A07FDC2"/>
    <w:rsid w:val="6C26C629"/>
    <w:rsid w:val="6D14C2CB"/>
    <w:rsid w:val="75A58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E0CF6"/>
  <w15:docId w15:val="{1AA6876E-3440-44C2-9413-FBAD7496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04"/>
  </w:style>
  <w:style w:type="paragraph" w:styleId="Heading1">
    <w:name w:val="heading 1"/>
    <w:basedOn w:val="Normal"/>
    <w:next w:val="Normal"/>
    <w:link w:val="Heading1Char"/>
    <w:uiPriority w:val="9"/>
    <w:qFormat/>
    <w:rsid w:val="004144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4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1449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next w:val="Normal"/>
    <w:link w:val="Heading9Char"/>
    <w:qFormat/>
    <w:rsid w:val="00954D02"/>
    <w:pPr>
      <w:keepNext/>
      <w:overflowPunct w:val="0"/>
      <w:autoSpaceDE w:val="0"/>
      <w:autoSpaceDN w:val="0"/>
      <w:adjustRightInd w:val="0"/>
      <w:spacing w:after="0" w:line="240" w:lineRule="auto"/>
      <w:jc w:val="center"/>
      <w:textAlignment w:val="baseline"/>
      <w:outlineLvl w:val="8"/>
    </w:pPr>
    <w:rPr>
      <w:rFonts w:ascii="Courier New" w:eastAsia="Times New Roman" w:hAnsi="Courier New"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D02"/>
    <w:rPr>
      <w:color w:val="0000FF"/>
      <w:u w:val="single"/>
    </w:rPr>
  </w:style>
  <w:style w:type="character" w:customStyle="1" w:styleId="tabareasmall">
    <w:name w:val="tabareasmall"/>
    <w:basedOn w:val="DefaultParagraphFont"/>
    <w:rsid w:val="00954D02"/>
  </w:style>
  <w:style w:type="paragraph" w:styleId="BodyText">
    <w:name w:val="Body Text"/>
    <w:basedOn w:val="Normal"/>
    <w:link w:val="BodyTextChar"/>
    <w:uiPriority w:val="99"/>
    <w:semiHidden/>
    <w:unhideWhenUsed/>
    <w:rsid w:val="00954D02"/>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uiPriority w:val="99"/>
    <w:semiHidden/>
    <w:rsid w:val="00954D02"/>
    <w:rPr>
      <w:rFonts w:eastAsia="Times New Roman" w:cs="Times New Roman"/>
      <w:sz w:val="24"/>
      <w:szCs w:val="24"/>
    </w:rPr>
  </w:style>
  <w:style w:type="character" w:customStyle="1" w:styleId="Heading9Char">
    <w:name w:val="Heading 9 Char"/>
    <w:basedOn w:val="DefaultParagraphFont"/>
    <w:link w:val="Heading9"/>
    <w:rsid w:val="00954D02"/>
    <w:rPr>
      <w:rFonts w:ascii="Courier New" w:eastAsia="Times New Roman" w:hAnsi="Courier New" w:cs="Times New Roman"/>
      <w:b/>
      <w:sz w:val="24"/>
      <w:szCs w:val="20"/>
    </w:rPr>
  </w:style>
  <w:style w:type="paragraph" w:styleId="BalloonText">
    <w:name w:val="Balloon Text"/>
    <w:basedOn w:val="Normal"/>
    <w:link w:val="BalloonTextChar"/>
    <w:uiPriority w:val="99"/>
    <w:semiHidden/>
    <w:unhideWhenUsed/>
    <w:rsid w:val="00954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D02"/>
    <w:rPr>
      <w:rFonts w:ascii="Tahoma" w:hAnsi="Tahoma" w:cs="Tahoma"/>
      <w:sz w:val="16"/>
      <w:szCs w:val="16"/>
    </w:rPr>
  </w:style>
  <w:style w:type="paragraph" w:styleId="Header">
    <w:name w:val="header"/>
    <w:basedOn w:val="Normal"/>
    <w:link w:val="HeaderChar"/>
    <w:uiPriority w:val="99"/>
    <w:unhideWhenUsed/>
    <w:rsid w:val="008E4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0B8"/>
  </w:style>
  <w:style w:type="paragraph" w:styleId="Footer">
    <w:name w:val="footer"/>
    <w:basedOn w:val="Normal"/>
    <w:link w:val="FooterChar"/>
    <w:unhideWhenUsed/>
    <w:rsid w:val="008E40B8"/>
    <w:pPr>
      <w:tabs>
        <w:tab w:val="center" w:pos="4680"/>
        <w:tab w:val="right" w:pos="9360"/>
      </w:tabs>
      <w:spacing w:after="0" w:line="240" w:lineRule="auto"/>
    </w:pPr>
  </w:style>
  <w:style w:type="character" w:customStyle="1" w:styleId="FooterChar">
    <w:name w:val="Footer Char"/>
    <w:basedOn w:val="DefaultParagraphFont"/>
    <w:link w:val="Footer"/>
    <w:rsid w:val="008E40B8"/>
  </w:style>
  <w:style w:type="paragraph" w:styleId="ListParagraph">
    <w:name w:val="List Paragraph"/>
    <w:basedOn w:val="Normal"/>
    <w:uiPriority w:val="34"/>
    <w:qFormat/>
    <w:rsid w:val="004F65AA"/>
    <w:pPr>
      <w:ind w:left="720"/>
      <w:contextualSpacing/>
    </w:pPr>
  </w:style>
  <w:style w:type="character" w:styleId="PlaceholderText">
    <w:name w:val="Placeholder Text"/>
    <w:basedOn w:val="DefaultParagraphFont"/>
    <w:uiPriority w:val="99"/>
    <w:semiHidden/>
    <w:rsid w:val="00706064"/>
    <w:rPr>
      <w:color w:val="808080"/>
    </w:rPr>
  </w:style>
  <w:style w:type="character" w:customStyle="1" w:styleId="Heading1Char">
    <w:name w:val="Heading 1 Char"/>
    <w:basedOn w:val="DefaultParagraphFont"/>
    <w:link w:val="Heading1"/>
    <w:uiPriority w:val="9"/>
    <w:rsid w:val="0041449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1449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1449E"/>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0E4FA3"/>
    <w:rPr>
      <w:color w:val="808080"/>
      <w:shd w:val="clear" w:color="auto" w:fill="E6E6E6"/>
    </w:rPr>
  </w:style>
  <w:style w:type="character" w:styleId="FollowedHyperlink">
    <w:name w:val="FollowedHyperlink"/>
    <w:basedOn w:val="DefaultParagraphFont"/>
    <w:uiPriority w:val="99"/>
    <w:semiHidden/>
    <w:unhideWhenUsed/>
    <w:rsid w:val="000E4FA3"/>
    <w:rPr>
      <w:color w:val="800080" w:themeColor="followedHyperlink"/>
      <w:u w:val="single"/>
    </w:rPr>
  </w:style>
  <w:style w:type="paragraph" w:styleId="NormalWeb">
    <w:name w:val="Normal (Web)"/>
    <w:basedOn w:val="Normal"/>
    <w:uiPriority w:val="99"/>
    <w:semiHidden/>
    <w:unhideWhenUsed/>
    <w:rsid w:val="00707F35"/>
    <w:rPr>
      <w:rFonts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hite-space-pre">
    <w:name w:val="white-space-pre"/>
    <w:basedOn w:val="DefaultParagraphFont"/>
    <w:rsid w:val="00E37420"/>
  </w:style>
  <w:style w:type="paragraph" w:styleId="Revision">
    <w:name w:val="Revision"/>
    <w:hidden/>
    <w:uiPriority w:val="99"/>
    <w:semiHidden/>
    <w:rsid w:val="00BA75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456258">
      <w:bodyDiv w:val="1"/>
      <w:marLeft w:val="0"/>
      <w:marRight w:val="0"/>
      <w:marTop w:val="0"/>
      <w:marBottom w:val="0"/>
      <w:divBdr>
        <w:top w:val="none" w:sz="0" w:space="0" w:color="auto"/>
        <w:left w:val="none" w:sz="0" w:space="0" w:color="auto"/>
        <w:bottom w:val="none" w:sz="0" w:space="0" w:color="auto"/>
        <w:right w:val="none" w:sz="0" w:space="0" w:color="auto"/>
      </w:divBdr>
      <w:divsChild>
        <w:div w:id="497579397">
          <w:marLeft w:val="0"/>
          <w:marRight w:val="0"/>
          <w:marTop w:val="0"/>
          <w:marBottom w:val="0"/>
          <w:divBdr>
            <w:top w:val="none" w:sz="0" w:space="0" w:color="auto"/>
            <w:left w:val="none" w:sz="0" w:space="0" w:color="auto"/>
            <w:bottom w:val="none" w:sz="0" w:space="0" w:color="auto"/>
            <w:right w:val="none" w:sz="0" w:space="0" w:color="auto"/>
          </w:divBdr>
          <w:divsChild>
            <w:div w:id="283267722">
              <w:marLeft w:val="0"/>
              <w:marRight w:val="0"/>
              <w:marTop w:val="0"/>
              <w:marBottom w:val="0"/>
              <w:divBdr>
                <w:top w:val="none" w:sz="0" w:space="0" w:color="auto"/>
                <w:left w:val="none" w:sz="0" w:space="0" w:color="auto"/>
                <w:bottom w:val="none" w:sz="0" w:space="0" w:color="auto"/>
                <w:right w:val="none" w:sz="0" w:space="0" w:color="auto"/>
              </w:divBdr>
              <w:divsChild>
                <w:div w:id="464470184">
                  <w:marLeft w:val="0"/>
                  <w:marRight w:val="0"/>
                  <w:marTop w:val="0"/>
                  <w:marBottom w:val="0"/>
                  <w:divBdr>
                    <w:top w:val="none" w:sz="0" w:space="0" w:color="auto"/>
                    <w:left w:val="none" w:sz="0" w:space="0" w:color="auto"/>
                    <w:bottom w:val="none" w:sz="0" w:space="0" w:color="auto"/>
                    <w:right w:val="none" w:sz="0" w:space="0" w:color="auto"/>
                  </w:divBdr>
                  <w:divsChild>
                    <w:div w:id="156251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134398">
      <w:bodyDiv w:val="1"/>
      <w:marLeft w:val="300"/>
      <w:marRight w:val="300"/>
      <w:marTop w:val="300"/>
      <w:marBottom w:val="300"/>
      <w:divBdr>
        <w:top w:val="none" w:sz="0" w:space="0" w:color="auto"/>
        <w:left w:val="none" w:sz="0" w:space="0" w:color="auto"/>
        <w:bottom w:val="none" w:sz="0" w:space="0" w:color="auto"/>
        <w:right w:val="none" w:sz="0" w:space="0" w:color="auto"/>
      </w:divBdr>
    </w:div>
    <w:div w:id="632097856">
      <w:bodyDiv w:val="1"/>
      <w:marLeft w:val="0"/>
      <w:marRight w:val="0"/>
      <w:marTop w:val="0"/>
      <w:marBottom w:val="0"/>
      <w:divBdr>
        <w:top w:val="none" w:sz="0" w:space="0" w:color="auto"/>
        <w:left w:val="none" w:sz="0" w:space="0" w:color="auto"/>
        <w:bottom w:val="none" w:sz="0" w:space="0" w:color="auto"/>
        <w:right w:val="none" w:sz="0" w:space="0" w:color="auto"/>
      </w:divBdr>
    </w:div>
    <w:div w:id="998263641">
      <w:bodyDiv w:val="1"/>
      <w:marLeft w:val="0"/>
      <w:marRight w:val="0"/>
      <w:marTop w:val="0"/>
      <w:marBottom w:val="0"/>
      <w:divBdr>
        <w:top w:val="none" w:sz="0" w:space="0" w:color="auto"/>
        <w:left w:val="none" w:sz="0" w:space="0" w:color="auto"/>
        <w:bottom w:val="none" w:sz="0" w:space="0" w:color="auto"/>
        <w:right w:val="none" w:sz="0" w:space="0" w:color="auto"/>
      </w:divBdr>
    </w:div>
    <w:div w:id="1448625031">
      <w:bodyDiv w:val="1"/>
      <w:marLeft w:val="0"/>
      <w:marRight w:val="0"/>
      <w:marTop w:val="0"/>
      <w:marBottom w:val="0"/>
      <w:divBdr>
        <w:top w:val="none" w:sz="0" w:space="0" w:color="auto"/>
        <w:left w:val="none" w:sz="0" w:space="0" w:color="auto"/>
        <w:bottom w:val="none" w:sz="0" w:space="0" w:color="auto"/>
        <w:right w:val="none" w:sz="0" w:space="0" w:color="auto"/>
      </w:divBdr>
    </w:div>
    <w:div w:id="1464618138">
      <w:bodyDiv w:val="1"/>
      <w:marLeft w:val="300"/>
      <w:marRight w:val="300"/>
      <w:marTop w:val="300"/>
      <w:marBottom w:val="300"/>
      <w:divBdr>
        <w:top w:val="none" w:sz="0" w:space="0" w:color="auto"/>
        <w:left w:val="none" w:sz="0" w:space="0" w:color="auto"/>
        <w:bottom w:val="none" w:sz="0" w:space="0" w:color="auto"/>
        <w:right w:val="none" w:sz="0" w:space="0" w:color="auto"/>
      </w:divBdr>
    </w:div>
    <w:div w:id="1799297000">
      <w:bodyDiv w:val="1"/>
      <w:marLeft w:val="0"/>
      <w:marRight w:val="0"/>
      <w:marTop w:val="0"/>
      <w:marBottom w:val="0"/>
      <w:divBdr>
        <w:top w:val="none" w:sz="0" w:space="0" w:color="auto"/>
        <w:left w:val="none" w:sz="0" w:space="0" w:color="auto"/>
        <w:bottom w:val="none" w:sz="0" w:space="0" w:color="auto"/>
        <w:right w:val="none" w:sz="0" w:space="0" w:color="auto"/>
      </w:divBdr>
      <w:divsChild>
        <w:div w:id="1637373847">
          <w:marLeft w:val="0"/>
          <w:marRight w:val="0"/>
          <w:marTop w:val="0"/>
          <w:marBottom w:val="0"/>
          <w:divBdr>
            <w:top w:val="none" w:sz="0" w:space="0" w:color="auto"/>
            <w:left w:val="none" w:sz="0" w:space="0" w:color="auto"/>
            <w:bottom w:val="none" w:sz="0" w:space="0" w:color="auto"/>
            <w:right w:val="none" w:sz="0" w:space="0" w:color="auto"/>
          </w:divBdr>
          <w:divsChild>
            <w:div w:id="72356721">
              <w:marLeft w:val="0"/>
              <w:marRight w:val="0"/>
              <w:marTop w:val="0"/>
              <w:marBottom w:val="0"/>
              <w:divBdr>
                <w:top w:val="none" w:sz="0" w:space="0" w:color="auto"/>
                <w:left w:val="none" w:sz="0" w:space="0" w:color="auto"/>
                <w:bottom w:val="none" w:sz="0" w:space="0" w:color="auto"/>
                <w:right w:val="none" w:sz="0" w:space="0" w:color="auto"/>
              </w:divBdr>
              <w:divsChild>
                <w:div w:id="513301851">
                  <w:marLeft w:val="0"/>
                  <w:marRight w:val="0"/>
                  <w:marTop w:val="0"/>
                  <w:marBottom w:val="0"/>
                  <w:divBdr>
                    <w:top w:val="none" w:sz="0" w:space="0" w:color="auto"/>
                    <w:left w:val="none" w:sz="0" w:space="0" w:color="auto"/>
                    <w:bottom w:val="none" w:sz="0" w:space="0" w:color="auto"/>
                    <w:right w:val="none" w:sz="0" w:space="0" w:color="auto"/>
                  </w:divBdr>
                  <w:divsChild>
                    <w:div w:id="447361285">
                      <w:marLeft w:val="0"/>
                      <w:marRight w:val="0"/>
                      <w:marTop w:val="0"/>
                      <w:marBottom w:val="0"/>
                      <w:divBdr>
                        <w:top w:val="none" w:sz="0" w:space="0" w:color="auto"/>
                        <w:left w:val="none" w:sz="0" w:space="0" w:color="auto"/>
                        <w:bottom w:val="none" w:sz="0" w:space="0" w:color="auto"/>
                        <w:right w:val="none" w:sz="0" w:space="0" w:color="auto"/>
                      </w:divBdr>
                      <w:divsChild>
                        <w:div w:id="494152275">
                          <w:marLeft w:val="0"/>
                          <w:marRight w:val="0"/>
                          <w:marTop w:val="0"/>
                          <w:marBottom w:val="0"/>
                          <w:divBdr>
                            <w:top w:val="none" w:sz="0" w:space="0" w:color="auto"/>
                            <w:left w:val="none" w:sz="0" w:space="0" w:color="auto"/>
                            <w:bottom w:val="none" w:sz="0" w:space="0" w:color="auto"/>
                            <w:right w:val="none" w:sz="0" w:space="0" w:color="auto"/>
                          </w:divBdr>
                        </w:div>
                        <w:div w:id="1118985890">
                          <w:marLeft w:val="0"/>
                          <w:marRight w:val="0"/>
                          <w:marTop w:val="0"/>
                          <w:marBottom w:val="0"/>
                          <w:divBdr>
                            <w:top w:val="single" w:sz="4" w:space="2" w:color="000000"/>
                            <w:left w:val="single" w:sz="4" w:space="2" w:color="000000"/>
                            <w:bottom w:val="single" w:sz="4" w:space="2" w:color="000000"/>
                            <w:right w:val="single" w:sz="4" w:space="2" w:color="000000"/>
                          </w:divBdr>
                        </w:div>
                      </w:divsChild>
                    </w:div>
                  </w:divsChild>
                </w:div>
              </w:divsChild>
            </w:div>
          </w:divsChild>
        </w:div>
      </w:divsChild>
    </w:div>
    <w:div w:id="208911438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perville.il.us/contentassets/a9086ae84ab4418388994da74afe0db8/city-of-naperville-utilization-repor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perville.il.us/career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aperville.il.us/contentassets/ff0ca0664a4645729cad8b3bc3c75471/2024---benefits-guide-v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DDDE65F057455DA09D6B371B986FA0"/>
        <w:category>
          <w:name w:val="General"/>
          <w:gallery w:val="placeholder"/>
        </w:category>
        <w:types>
          <w:type w:val="bbPlcHdr"/>
        </w:types>
        <w:behaviors>
          <w:behavior w:val="content"/>
        </w:behaviors>
        <w:guid w:val="{E8867310-2B4D-4C53-BA59-56CF616E0879}"/>
      </w:docPartPr>
      <w:docPartBody>
        <w:p w:rsidR="00EA0877" w:rsidRDefault="00FF748C" w:rsidP="00FF748C">
          <w:pPr>
            <w:pStyle w:val="1CDDDE65F057455DA09D6B371B986FA0"/>
          </w:pPr>
          <w:r w:rsidRPr="000F77F5">
            <w:rPr>
              <w:rStyle w:val="PlaceholderText"/>
            </w:rPr>
            <w:t>Choose an item.</w:t>
          </w:r>
        </w:p>
      </w:docPartBody>
    </w:docPart>
    <w:docPart>
      <w:docPartPr>
        <w:name w:val="4744D0BCAA86424D9705E8D0952F02DA"/>
        <w:category>
          <w:name w:val="General"/>
          <w:gallery w:val="placeholder"/>
        </w:category>
        <w:types>
          <w:type w:val="bbPlcHdr"/>
        </w:types>
        <w:behaviors>
          <w:behavior w:val="content"/>
        </w:behaviors>
        <w:guid w:val="{F0C5E4DC-570A-46BB-BB69-FAABACB6D030}"/>
      </w:docPartPr>
      <w:docPartBody>
        <w:p w:rsidR="00EA0877" w:rsidRDefault="00FF748C" w:rsidP="00FF748C">
          <w:pPr>
            <w:pStyle w:val="4744D0BCAA86424D9705E8D0952F02DA"/>
          </w:pPr>
          <w:r w:rsidRPr="000F77F5">
            <w:rPr>
              <w:rStyle w:val="PlaceholderText"/>
            </w:rPr>
            <w:t>Choose an item.</w:t>
          </w:r>
        </w:p>
      </w:docPartBody>
    </w:docPart>
    <w:docPart>
      <w:docPartPr>
        <w:name w:val="C32B5C3A72A847F89A2643FB164ADA9C"/>
        <w:category>
          <w:name w:val="General"/>
          <w:gallery w:val="placeholder"/>
        </w:category>
        <w:types>
          <w:type w:val="bbPlcHdr"/>
        </w:types>
        <w:behaviors>
          <w:behavior w:val="content"/>
        </w:behaviors>
        <w:guid w:val="{26A684A8-0EC6-4B3D-8F8F-8BFEC24761EA}"/>
      </w:docPartPr>
      <w:docPartBody>
        <w:p w:rsidR="00EA0877" w:rsidRDefault="00FF748C" w:rsidP="00FF748C">
          <w:pPr>
            <w:pStyle w:val="C32B5C3A72A847F89A2643FB164ADA9C"/>
          </w:pPr>
          <w:r w:rsidRPr="000F77F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F2CB1"/>
    <w:rsid w:val="00001BC7"/>
    <w:rsid w:val="000F7D84"/>
    <w:rsid w:val="001006E6"/>
    <w:rsid w:val="00151DE1"/>
    <w:rsid w:val="00210EC6"/>
    <w:rsid w:val="002D7E8D"/>
    <w:rsid w:val="003152F5"/>
    <w:rsid w:val="003A15B1"/>
    <w:rsid w:val="004048BA"/>
    <w:rsid w:val="0046751A"/>
    <w:rsid w:val="004B0487"/>
    <w:rsid w:val="00544A1B"/>
    <w:rsid w:val="005520DB"/>
    <w:rsid w:val="00793C68"/>
    <w:rsid w:val="00803B27"/>
    <w:rsid w:val="00806D5C"/>
    <w:rsid w:val="00912135"/>
    <w:rsid w:val="00A44B60"/>
    <w:rsid w:val="00B23CFA"/>
    <w:rsid w:val="00B653BF"/>
    <w:rsid w:val="00BD4F36"/>
    <w:rsid w:val="00BE3DBA"/>
    <w:rsid w:val="00C81D32"/>
    <w:rsid w:val="00C955FB"/>
    <w:rsid w:val="00D06CD5"/>
    <w:rsid w:val="00E805D1"/>
    <w:rsid w:val="00EA0877"/>
    <w:rsid w:val="00EF37FB"/>
    <w:rsid w:val="00FB1AFE"/>
    <w:rsid w:val="00FF2CB1"/>
    <w:rsid w:val="00FF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748C"/>
    <w:rPr>
      <w:color w:val="808080"/>
    </w:rPr>
  </w:style>
  <w:style w:type="paragraph" w:customStyle="1" w:styleId="1CDDDE65F057455DA09D6B371B986FA0">
    <w:name w:val="1CDDDE65F057455DA09D6B371B986FA0"/>
    <w:rsid w:val="00FF748C"/>
    <w:pPr>
      <w:spacing w:after="160" w:line="278" w:lineRule="auto"/>
    </w:pPr>
    <w:rPr>
      <w:kern w:val="2"/>
      <w:sz w:val="24"/>
      <w:szCs w:val="24"/>
      <w14:ligatures w14:val="standardContextual"/>
    </w:rPr>
  </w:style>
  <w:style w:type="paragraph" w:customStyle="1" w:styleId="4744D0BCAA86424D9705E8D0952F02DA">
    <w:name w:val="4744D0BCAA86424D9705E8D0952F02DA"/>
    <w:rsid w:val="00FF748C"/>
    <w:pPr>
      <w:spacing w:after="160" w:line="278" w:lineRule="auto"/>
    </w:pPr>
    <w:rPr>
      <w:kern w:val="2"/>
      <w:sz w:val="24"/>
      <w:szCs w:val="24"/>
      <w14:ligatures w14:val="standardContextual"/>
    </w:rPr>
  </w:style>
  <w:style w:type="paragraph" w:customStyle="1" w:styleId="C32B5C3A72A847F89A2643FB164ADA9C">
    <w:name w:val="C32B5C3A72A847F89A2643FB164ADA9C"/>
    <w:rsid w:val="00FF748C"/>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21B8F98477C64D8D71BF68D63C2A5F" ma:contentTypeVersion="14" ma:contentTypeDescription="Create a new document." ma:contentTypeScope="" ma:versionID="83b2c8e37c8569317711e0797ed3da56">
  <xsd:schema xmlns:xsd="http://www.w3.org/2001/XMLSchema" xmlns:xs="http://www.w3.org/2001/XMLSchema" xmlns:p="http://schemas.microsoft.com/office/2006/metadata/properties" xmlns:ns3="7fd589fb-4305-45fa-a1d3-dc24c3b5c3ef" xmlns:ns4="4adc7c7c-cdb9-49c3-9be2-b70d586f9a48" targetNamespace="http://schemas.microsoft.com/office/2006/metadata/properties" ma:root="true" ma:fieldsID="d71b7a4f9ee8ed3ce022fa8c176c11a8" ns3:_="" ns4:_="">
    <xsd:import namespace="7fd589fb-4305-45fa-a1d3-dc24c3b5c3ef"/>
    <xsd:import namespace="4adc7c7c-cdb9-49c3-9be2-b70d586f9a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589fb-4305-45fa-a1d3-dc24c3b5c3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dc7c7c-cdb9-49c3-9be2-b70d586f9a4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40E54-D669-40A6-81A9-AF4BFCAA1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589fb-4305-45fa-a1d3-dc24c3b5c3ef"/>
    <ds:schemaRef ds:uri="4adc7c7c-cdb9-49c3-9be2-b70d586f9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2140A-CBBD-4AD8-A22C-B24A942DB3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9D8752-D85C-4670-AECD-F59C58B35C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of Naperville</Company>
  <LinksUpToDate>false</LinksUpToDate>
  <CharactersWithSpaces>4531</CharactersWithSpaces>
  <SharedDoc>false</SharedDoc>
  <HLinks>
    <vt:vector size="12" baseType="variant">
      <vt:variant>
        <vt:i4>6094922</vt:i4>
      </vt:variant>
      <vt:variant>
        <vt:i4>3</vt:i4>
      </vt:variant>
      <vt:variant>
        <vt:i4>0</vt:i4>
      </vt:variant>
      <vt:variant>
        <vt:i4>5</vt:i4>
      </vt:variant>
      <vt:variant>
        <vt:lpwstr>https://www.naperville.il.us/contentassets/a9086ae84ab4418388994da74afe0db8/city-of-naperville-utilization-report.pdf</vt:lpwstr>
      </vt:variant>
      <vt:variant>
        <vt:lpwstr/>
      </vt:variant>
      <vt:variant>
        <vt:i4>196632</vt:i4>
      </vt:variant>
      <vt:variant>
        <vt:i4>0</vt:i4>
      </vt:variant>
      <vt:variant>
        <vt:i4>0</vt:i4>
      </vt:variant>
      <vt:variant>
        <vt:i4>5</vt:i4>
      </vt:variant>
      <vt:variant>
        <vt:lpwstr>http://www.naperville.il.us/careers/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Department</dc:creator>
  <cp:keywords/>
  <cp:lastModifiedBy>Maureen Griseto</cp:lastModifiedBy>
  <cp:revision>2</cp:revision>
  <dcterms:created xsi:type="dcterms:W3CDTF">2024-08-02T15:55:00Z</dcterms:created>
  <dcterms:modified xsi:type="dcterms:W3CDTF">2024-08-02T15:55:00Z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0x0101007B21B8F98477C64D8D71BF68D63C2A5F</vt:lpwstr>
  </property>
</Properties>
</file>